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23156" w14:textId="77777777" w:rsidR="009E2B53" w:rsidRPr="00D57299" w:rsidRDefault="009E2B53" w:rsidP="007C59E5">
      <w:pPr>
        <w:pStyle w:val="Heading1"/>
        <w:spacing w:before="0"/>
        <w:jc w:val="center"/>
        <w:rPr>
          <w:rFonts w:ascii="Arial" w:hAnsi="Arial" w:cs="Arial"/>
          <w:color w:val="auto"/>
        </w:rPr>
      </w:pPr>
      <w:r w:rsidRPr="00D57299">
        <w:rPr>
          <w:rFonts w:ascii="Arial" w:hAnsi="Arial" w:cs="Arial"/>
          <w:color w:val="auto"/>
        </w:rPr>
        <w:t>Fitchburg State University</w:t>
      </w:r>
    </w:p>
    <w:p w14:paraId="706B9FA8" w14:textId="77777777" w:rsidR="009E2B53" w:rsidRPr="00D57299" w:rsidRDefault="009E2B53" w:rsidP="007C59E5">
      <w:pPr>
        <w:pStyle w:val="Heading1"/>
        <w:spacing w:before="0"/>
        <w:jc w:val="center"/>
        <w:rPr>
          <w:rFonts w:ascii="Arial" w:hAnsi="Arial" w:cs="Arial"/>
          <w:color w:val="auto"/>
        </w:rPr>
      </w:pPr>
      <w:r w:rsidRPr="00D57299">
        <w:rPr>
          <w:rFonts w:ascii="Arial" w:hAnsi="Arial" w:cs="Arial"/>
          <w:color w:val="auto"/>
          <w:u w:val="single"/>
        </w:rPr>
        <w:t>EDUCATOR</w:t>
      </w:r>
      <w:r w:rsidRPr="00D57299">
        <w:rPr>
          <w:rFonts w:ascii="Arial" w:hAnsi="Arial" w:cs="Arial"/>
          <w:color w:val="auto"/>
        </w:rPr>
        <w:t xml:space="preserve"> Programs</w:t>
      </w:r>
    </w:p>
    <w:p w14:paraId="7D1A78D1" w14:textId="5188E96A" w:rsidR="009E2B53" w:rsidRPr="00D57299" w:rsidRDefault="009E2B53" w:rsidP="007C59E5">
      <w:pPr>
        <w:pStyle w:val="Heading1"/>
        <w:spacing w:before="0"/>
        <w:jc w:val="center"/>
        <w:rPr>
          <w:rFonts w:ascii="Arial" w:hAnsi="Arial" w:cs="Arial"/>
          <w:color w:val="auto"/>
          <w:sz w:val="24"/>
        </w:rPr>
      </w:pPr>
      <w:r w:rsidRPr="00D57299">
        <w:rPr>
          <w:rFonts w:ascii="Arial" w:hAnsi="Arial" w:cs="Arial"/>
          <w:color w:val="auto"/>
        </w:rPr>
        <w:t>Comprehensive Syllabus</w:t>
      </w:r>
    </w:p>
    <w:p w14:paraId="7B99DA3D" w14:textId="1EAA1C9A" w:rsidR="009E2B53" w:rsidRPr="00D57299" w:rsidRDefault="00292A54" w:rsidP="007C59E5">
      <w:pPr>
        <w:jc w:val="center"/>
        <w:rPr>
          <w:rFonts w:cs="Arial"/>
        </w:rPr>
      </w:pPr>
      <w:r>
        <w:rPr>
          <w:rFonts w:cs="Arial"/>
        </w:rPr>
        <w:t>Summe</w:t>
      </w:r>
      <w:r w:rsidR="00C136D0" w:rsidRPr="00D57299">
        <w:rPr>
          <w:rFonts w:cs="Arial"/>
        </w:rPr>
        <w:t>r 2017</w:t>
      </w:r>
    </w:p>
    <w:p w14:paraId="04D9ECEA" w14:textId="77777777" w:rsidR="009E2B53" w:rsidRPr="00D57299" w:rsidRDefault="009E2B53" w:rsidP="009E2B53">
      <w:pPr>
        <w:rPr>
          <w:rFonts w:cs="Arial"/>
        </w:rPr>
      </w:pPr>
    </w:p>
    <w:p w14:paraId="37627505" w14:textId="0C6F62A0" w:rsidR="009E2B53" w:rsidRPr="00D57299" w:rsidRDefault="009E2B53" w:rsidP="009E2B53">
      <w:pPr>
        <w:pStyle w:val="Heading2"/>
        <w:jc w:val="center"/>
        <w:rPr>
          <w:rFonts w:ascii="Arial" w:hAnsi="Arial" w:cs="Arial"/>
          <w:sz w:val="24"/>
        </w:rPr>
      </w:pPr>
      <w:r w:rsidRPr="00D57299">
        <w:rPr>
          <w:rFonts w:ascii="Arial" w:hAnsi="Arial" w:cs="Arial"/>
          <w:sz w:val="24"/>
        </w:rPr>
        <w:t>Augmenta</w:t>
      </w:r>
      <w:r w:rsidR="00710A87" w:rsidRPr="00D57299">
        <w:rPr>
          <w:rFonts w:ascii="Arial" w:hAnsi="Arial" w:cs="Arial"/>
          <w:sz w:val="24"/>
        </w:rPr>
        <w:t>tive-Alternative Communication S</w:t>
      </w:r>
      <w:r w:rsidRPr="00D57299">
        <w:rPr>
          <w:rFonts w:ascii="Arial" w:hAnsi="Arial" w:cs="Arial"/>
          <w:sz w:val="24"/>
        </w:rPr>
        <w:t>trategies for Students with Visual Impairments and Additional Disabilities</w:t>
      </w:r>
    </w:p>
    <w:p w14:paraId="57301A81" w14:textId="77777777" w:rsidR="009E2B53" w:rsidRPr="00D57299" w:rsidRDefault="009E2B53" w:rsidP="009E2B53">
      <w:pPr>
        <w:rPr>
          <w:rFonts w:cs="Arial"/>
        </w:rPr>
      </w:pPr>
    </w:p>
    <w:p w14:paraId="6B75B0F6" w14:textId="504B5BAF" w:rsidR="009E2B53" w:rsidRPr="00D57299" w:rsidRDefault="00292A54" w:rsidP="009E2B53">
      <w:pPr>
        <w:pStyle w:val="Heading2"/>
        <w:jc w:val="center"/>
        <w:rPr>
          <w:rFonts w:ascii="Arial" w:hAnsi="Arial" w:cs="Arial"/>
          <w:b w:val="0"/>
          <w:bCs/>
          <w:sz w:val="24"/>
        </w:rPr>
      </w:pPr>
      <w:r>
        <w:rPr>
          <w:rFonts w:ascii="Arial" w:hAnsi="Arial" w:cs="Arial"/>
          <w:b w:val="0"/>
          <w:bCs/>
          <w:sz w:val="24"/>
        </w:rPr>
        <w:t>July 17 – August 20</w:t>
      </w:r>
      <w:r w:rsidR="00C136D0" w:rsidRPr="00D57299">
        <w:rPr>
          <w:rFonts w:ascii="Arial" w:hAnsi="Arial" w:cs="Arial"/>
          <w:b w:val="0"/>
          <w:bCs/>
          <w:sz w:val="24"/>
        </w:rPr>
        <w:t>, 2017</w:t>
      </w:r>
      <w:r w:rsidR="00B415DA" w:rsidRPr="00D57299">
        <w:rPr>
          <w:rFonts w:ascii="Arial" w:hAnsi="Arial" w:cs="Arial"/>
          <w:b w:val="0"/>
          <w:bCs/>
          <w:sz w:val="24"/>
        </w:rPr>
        <w:t xml:space="preserve"> /</w:t>
      </w:r>
      <w:r w:rsidR="009E2B53" w:rsidRPr="00D57299">
        <w:rPr>
          <w:rFonts w:ascii="Arial" w:hAnsi="Arial" w:cs="Arial"/>
          <w:b w:val="0"/>
          <w:bCs/>
          <w:sz w:val="24"/>
        </w:rPr>
        <w:t xml:space="preserve"> Online</w:t>
      </w:r>
    </w:p>
    <w:p w14:paraId="1D12AF00" w14:textId="77777777" w:rsidR="009E2B53" w:rsidRPr="00D57299" w:rsidRDefault="009E2B53" w:rsidP="009E2B53">
      <w:pPr>
        <w:pStyle w:val="Heading2"/>
        <w:jc w:val="center"/>
        <w:rPr>
          <w:rFonts w:ascii="Arial" w:hAnsi="Arial" w:cs="Arial"/>
        </w:rPr>
      </w:pPr>
    </w:p>
    <w:p w14:paraId="70D0608C" w14:textId="77777777" w:rsidR="009E2B53" w:rsidRPr="00D57299" w:rsidRDefault="009E2B53" w:rsidP="009E2B53">
      <w:pPr>
        <w:pStyle w:val="PlainText"/>
        <w:rPr>
          <w:rFonts w:ascii="Arial" w:hAnsi="Arial" w:cs="Arial"/>
          <w:sz w:val="22"/>
          <w:szCs w:val="22"/>
        </w:rPr>
      </w:pPr>
      <w:bookmarkStart w:id="0" w:name="OLE_LINK1"/>
      <w:bookmarkStart w:id="1" w:name="OLE_LINK2"/>
      <w:r w:rsidRPr="00D57299">
        <w:rPr>
          <w:rFonts w:ascii="Arial" w:hAnsi="Arial" w:cs="Arial"/>
          <w:sz w:val="22"/>
          <w:szCs w:val="22"/>
          <w:u w:val="single"/>
        </w:rPr>
        <w:t>Instructor:</w:t>
      </w:r>
      <w:r w:rsidRPr="00D57299">
        <w:rPr>
          <w:rFonts w:ascii="Arial" w:hAnsi="Arial" w:cs="Arial"/>
          <w:sz w:val="22"/>
          <w:szCs w:val="22"/>
        </w:rPr>
        <w:t xml:space="preserve"> </w:t>
      </w:r>
      <w:r w:rsidRPr="00D57299">
        <w:rPr>
          <w:rFonts w:ascii="Arial" w:hAnsi="Arial" w:cs="Arial"/>
          <w:sz w:val="22"/>
          <w:szCs w:val="22"/>
        </w:rPr>
        <w:tab/>
        <w:t>Megan Mogan, MS, CCC-SLP</w:t>
      </w:r>
      <w:r w:rsidRPr="00D57299">
        <w:rPr>
          <w:rFonts w:ascii="Arial" w:hAnsi="Arial" w:cs="Arial"/>
          <w:sz w:val="22"/>
          <w:szCs w:val="22"/>
        </w:rPr>
        <w:tab/>
      </w:r>
    </w:p>
    <w:p w14:paraId="0514DAFE" w14:textId="77777777" w:rsidR="009E2B53" w:rsidRPr="00D57299" w:rsidRDefault="009E2B53" w:rsidP="009E2B53">
      <w:pPr>
        <w:pStyle w:val="PlainText"/>
        <w:rPr>
          <w:rFonts w:ascii="Arial" w:hAnsi="Arial" w:cs="Arial"/>
          <w:sz w:val="22"/>
          <w:szCs w:val="22"/>
        </w:rPr>
      </w:pPr>
      <w:r w:rsidRPr="00D57299">
        <w:rPr>
          <w:rFonts w:ascii="Arial" w:hAnsi="Arial" w:cs="Arial"/>
          <w:sz w:val="22"/>
          <w:szCs w:val="22"/>
          <w:u w:val="single"/>
        </w:rPr>
        <w:t>Telephone:</w:t>
      </w:r>
      <w:r w:rsidRPr="00D57299">
        <w:rPr>
          <w:rFonts w:ascii="Arial" w:hAnsi="Arial" w:cs="Arial"/>
          <w:sz w:val="22"/>
          <w:szCs w:val="22"/>
        </w:rPr>
        <w:tab/>
        <w:t>520-861-6697</w:t>
      </w:r>
    </w:p>
    <w:p w14:paraId="0C21E6C4" w14:textId="77777777" w:rsidR="009E2B53" w:rsidRPr="00D57299" w:rsidRDefault="009E2B53" w:rsidP="009E2B53">
      <w:pPr>
        <w:pStyle w:val="PlainText"/>
        <w:rPr>
          <w:rFonts w:ascii="Arial" w:hAnsi="Arial" w:cs="Arial"/>
          <w:sz w:val="22"/>
          <w:szCs w:val="22"/>
        </w:rPr>
      </w:pPr>
      <w:r w:rsidRPr="00D57299">
        <w:rPr>
          <w:rFonts w:ascii="Arial" w:hAnsi="Arial" w:cs="Arial"/>
          <w:sz w:val="22"/>
          <w:szCs w:val="22"/>
          <w:u w:val="single"/>
        </w:rPr>
        <w:t>E-mail:</w:t>
      </w:r>
      <w:r w:rsidRPr="00D57299">
        <w:rPr>
          <w:rFonts w:ascii="Arial" w:hAnsi="Arial" w:cs="Arial"/>
          <w:sz w:val="22"/>
          <w:szCs w:val="22"/>
          <w:u w:val="single"/>
        </w:rPr>
        <w:tab/>
      </w:r>
      <w:r w:rsidRPr="00D57299">
        <w:rPr>
          <w:rFonts w:ascii="Arial" w:hAnsi="Arial" w:cs="Arial"/>
          <w:sz w:val="22"/>
          <w:szCs w:val="22"/>
        </w:rPr>
        <w:tab/>
        <w:t>mmmogan@gmail.com</w:t>
      </w:r>
    </w:p>
    <w:bookmarkEnd w:id="0"/>
    <w:bookmarkEnd w:id="1"/>
    <w:p w14:paraId="622A867D" w14:textId="77777777" w:rsidR="009E2B53" w:rsidRPr="00D57299" w:rsidRDefault="009E2B53" w:rsidP="009E2B53">
      <w:pPr>
        <w:autoSpaceDE w:val="0"/>
        <w:autoSpaceDN w:val="0"/>
        <w:adjustRightInd w:val="0"/>
        <w:rPr>
          <w:rFonts w:cs="Arial"/>
          <w:bCs/>
          <w:sz w:val="24"/>
          <w:szCs w:val="22"/>
        </w:rPr>
      </w:pPr>
    </w:p>
    <w:p w14:paraId="1C45EEA7" w14:textId="26897133" w:rsidR="009E2B53" w:rsidRPr="00D57299" w:rsidRDefault="00731B9C" w:rsidP="00731B9C">
      <w:pPr>
        <w:pStyle w:val="Heading2"/>
        <w:rPr>
          <w:rFonts w:ascii="Arial" w:hAnsi="Arial" w:cs="Arial"/>
          <w:sz w:val="28"/>
          <w:szCs w:val="28"/>
        </w:rPr>
      </w:pPr>
      <w:r w:rsidRPr="00D57299">
        <w:rPr>
          <w:rFonts w:ascii="Arial" w:hAnsi="Arial" w:cs="Arial"/>
          <w:sz w:val="28"/>
          <w:szCs w:val="28"/>
        </w:rPr>
        <w:t>Course Description:</w:t>
      </w:r>
    </w:p>
    <w:p w14:paraId="41E13277" w14:textId="77777777" w:rsidR="009E2B53" w:rsidRPr="00D57299" w:rsidRDefault="009E2B53" w:rsidP="009E2B53">
      <w:pPr>
        <w:autoSpaceDE w:val="0"/>
        <w:autoSpaceDN w:val="0"/>
        <w:adjustRightInd w:val="0"/>
        <w:rPr>
          <w:rFonts w:cs="Arial"/>
          <w:sz w:val="24"/>
        </w:rPr>
      </w:pPr>
      <w:r w:rsidRPr="00D57299">
        <w:rPr>
          <w:rFonts w:cs="Arial"/>
          <w:sz w:val="24"/>
        </w:rPr>
        <w:t>This course will offer practical Augmentative-Alternative Communication (AAC) strategies for educators who work with early communicators with visual impairments and additional disabilities. Discussions, lecture, videos, simulation activities, readings, and case studies will facilitate the participant’s application of integrating AAC devices into a student’s existing communication system.  The unique needs of a VI learner who is an early communicator will be considered in the context of classroom-based AAC interventions to increase engagement, support meaningful communication routines, and build early and age-appropriate literacy skills.</w:t>
      </w:r>
    </w:p>
    <w:p w14:paraId="7759E91A" w14:textId="77777777" w:rsidR="009E2B53" w:rsidRPr="00D57299" w:rsidRDefault="009E2B53" w:rsidP="009E2B53">
      <w:pPr>
        <w:autoSpaceDE w:val="0"/>
        <w:autoSpaceDN w:val="0"/>
        <w:adjustRightInd w:val="0"/>
        <w:rPr>
          <w:rFonts w:cs="Arial"/>
          <w:b/>
          <w:bCs/>
          <w:i/>
          <w:iCs/>
          <w:color w:val="000000"/>
          <w:sz w:val="24"/>
        </w:rPr>
      </w:pPr>
    </w:p>
    <w:p w14:paraId="4F507D89" w14:textId="77777777" w:rsidR="009E2B53" w:rsidRPr="00D57299" w:rsidRDefault="009E2B53" w:rsidP="009E2B53">
      <w:pPr>
        <w:autoSpaceDE w:val="0"/>
        <w:autoSpaceDN w:val="0"/>
        <w:adjustRightInd w:val="0"/>
        <w:rPr>
          <w:rFonts w:cs="Arial"/>
          <w:sz w:val="28"/>
          <w:szCs w:val="22"/>
        </w:rPr>
      </w:pPr>
      <w:r w:rsidRPr="00D57299">
        <w:rPr>
          <w:rFonts w:cs="Arial"/>
          <w:b/>
          <w:bCs/>
          <w:i/>
          <w:iCs/>
          <w:color w:val="000000"/>
          <w:sz w:val="24"/>
        </w:rPr>
        <w:t>If you plan on matriculating into a graduate program at Fitchburg State University, please be aware that twelve semester hours of Fitchburg State University credit taken within a year prior to the student’s admission may be applied to the degree program with the approval of the program chairperson. Anything over 12 credits prior to matriculation will NOT be accepted towards the degre</w:t>
      </w:r>
      <w:r w:rsidRPr="00D57299">
        <w:rPr>
          <w:rFonts w:cs="Arial"/>
          <w:b/>
          <w:bCs/>
          <w:i/>
          <w:iCs/>
          <w:color w:val="1F497D"/>
          <w:sz w:val="24"/>
        </w:rPr>
        <w:t>e.</w:t>
      </w:r>
    </w:p>
    <w:p w14:paraId="5DECCA9B" w14:textId="77777777" w:rsidR="009E2B53" w:rsidRPr="00D57299" w:rsidRDefault="009E2B53" w:rsidP="009E2B53">
      <w:pPr>
        <w:autoSpaceDE w:val="0"/>
        <w:autoSpaceDN w:val="0"/>
        <w:adjustRightInd w:val="0"/>
        <w:rPr>
          <w:rFonts w:cs="Arial"/>
          <w:sz w:val="24"/>
          <w:szCs w:val="22"/>
        </w:rPr>
      </w:pPr>
    </w:p>
    <w:p w14:paraId="60259458" w14:textId="77777777" w:rsidR="009E2B53" w:rsidRPr="00D57299" w:rsidRDefault="009E2B53" w:rsidP="009E2B53">
      <w:pPr>
        <w:pStyle w:val="PlainText"/>
        <w:rPr>
          <w:rFonts w:ascii="Arial" w:hAnsi="Arial" w:cs="Arial"/>
          <w:bCs/>
          <w:sz w:val="24"/>
        </w:rPr>
      </w:pPr>
      <w:r w:rsidRPr="00D57299">
        <w:rPr>
          <w:rFonts w:ascii="Arial" w:hAnsi="Arial" w:cs="Arial"/>
          <w:b/>
          <w:sz w:val="24"/>
          <w:u w:val="single"/>
        </w:rPr>
        <w:t>TEXTS</w:t>
      </w:r>
      <w:r w:rsidRPr="00D57299">
        <w:rPr>
          <w:rFonts w:ascii="Arial" w:hAnsi="Arial" w:cs="Arial"/>
          <w:b/>
          <w:sz w:val="24"/>
        </w:rPr>
        <w:t xml:space="preserve">: </w:t>
      </w:r>
    </w:p>
    <w:p w14:paraId="1CB8CD5C" w14:textId="77777777" w:rsidR="009E2B53" w:rsidRPr="00D57299" w:rsidRDefault="009E2B53" w:rsidP="009E2B53">
      <w:pPr>
        <w:pStyle w:val="PlainText"/>
        <w:rPr>
          <w:rFonts w:ascii="Arial" w:hAnsi="Arial" w:cs="Arial"/>
          <w:sz w:val="24"/>
          <w:u w:val="single"/>
        </w:rPr>
      </w:pPr>
    </w:p>
    <w:p w14:paraId="78AB10A5" w14:textId="77777777" w:rsidR="009E2B53" w:rsidRPr="00D57299" w:rsidRDefault="009E2B53" w:rsidP="009E2B53">
      <w:pPr>
        <w:ind w:left="720" w:hanging="720"/>
        <w:rPr>
          <w:rFonts w:cs="Arial"/>
          <w:sz w:val="24"/>
          <w:szCs w:val="20"/>
        </w:rPr>
      </w:pPr>
      <w:r w:rsidRPr="00D57299">
        <w:rPr>
          <w:rFonts w:cs="Arial"/>
          <w:sz w:val="24"/>
          <w:szCs w:val="20"/>
        </w:rPr>
        <w:t>Fitchburg State University Teacher Preparation Programs. (2012).  </w:t>
      </w:r>
      <w:r w:rsidRPr="00D57299">
        <w:rPr>
          <w:rFonts w:cs="Arial"/>
          <w:i/>
          <w:iCs/>
          <w:sz w:val="24"/>
          <w:szCs w:val="20"/>
        </w:rPr>
        <w:t>Conceptual framework.</w:t>
      </w:r>
      <w:r w:rsidRPr="00D57299">
        <w:rPr>
          <w:rFonts w:cs="Arial"/>
          <w:sz w:val="24"/>
          <w:szCs w:val="20"/>
        </w:rPr>
        <w:t xml:space="preserve">  Fitchburg, MA: Author. [Online] Available: </w:t>
      </w:r>
      <w:hyperlink r:id="rId8" w:history="1">
        <w:r w:rsidRPr="00D57299">
          <w:rPr>
            <w:rStyle w:val="Hyperlink"/>
            <w:rFonts w:cs="Arial"/>
            <w:sz w:val="24"/>
            <w:szCs w:val="20"/>
          </w:rPr>
          <w:t>http://www.fitchburgstate.edu/academics/academic-departments/education-unit/conceptual-framework/</w:t>
        </w:r>
      </w:hyperlink>
    </w:p>
    <w:p w14:paraId="55AA7C0E" w14:textId="77777777" w:rsidR="009E2B53" w:rsidRPr="00D57299" w:rsidRDefault="009E2B53" w:rsidP="009E2B53">
      <w:pPr>
        <w:ind w:left="720" w:hanging="720"/>
        <w:rPr>
          <w:rFonts w:cs="Arial"/>
          <w:sz w:val="24"/>
          <w:szCs w:val="20"/>
        </w:rPr>
      </w:pPr>
    </w:p>
    <w:p w14:paraId="08661781" w14:textId="77777777" w:rsidR="009E2B53" w:rsidRPr="00D57299" w:rsidRDefault="009E2B53" w:rsidP="009E2B53">
      <w:pPr>
        <w:pStyle w:val="PlainText"/>
        <w:spacing w:after="120"/>
        <w:ind w:left="720" w:hanging="720"/>
        <w:rPr>
          <w:rFonts w:ascii="Arial" w:hAnsi="Arial" w:cs="Arial"/>
          <w:sz w:val="24"/>
          <w:szCs w:val="24"/>
        </w:rPr>
      </w:pPr>
      <w:r w:rsidRPr="00D57299">
        <w:rPr>
          <w:rFonts w:ascii="Arial" w:hAnsi="Arial" w:cs="Arial"/>
          <w:sz w:val="24"/>
          <w:szCs w:val="24"/>
        </w:rPr>
        <w:t xml:space="preserve">Massachusetts Department of Elementary and Secondary Education. (1999-2011). </w:t>
      </w:r>
      <w:r w:rsidRPr="00D57299">
        <w:rPr>
          <w:rFonts w:ascii="Arial" w:hAnsi="Arial" w:cs="Arial"/>
          <w:i/>
          <w:iCs/>
          <w:sz w:val="24"/>
          <w:szCs w:val="24"/>
        </w:rPr>
        <w:t>Curriculum frameworks</w:t>
      </w:r>
      <w:r w:rsidRPr="00D57299">
        <w:rPr>
          <w:rFonts w:ascii="Arial" w:hAnsi="Arial" w:cs="Arial"/>
          <w:sz w:val="24"/>
          <w:szCs w:val="24"/>
        </w:rPr>
        <w:t xml:space="preserve">. Malden, MA: Author. [Online] Available: </w:t>
      </w:r>
      <w:hyperlink r:id="rId9" w:history="1">
        <w:r w:rsidRPr="00D57299">
          <w:rPr>
            <w:rStyle w:val="Hyperlink"/>
            <w:rFonts w:ascii="Arial" w:hAnsi="Arial" w:cs="Arial"/>
            <w:sz w:val="24"/>
            <w:szCs w:val="24"/>
          </w:rPr>
          <w:t>http://www.doe.mass.edu/frameworks/current.html</w:t>
        </w:r>
      </w:hyperlink>
      <w:r w:rsidRPr="00D57299">
        <w:rPr>
          <w:rFonts w:ascii="Arial" w:hAnsi="Arial" w:cs="Arial"/>
          <w:sz w:val="24"/>
          <w:szCs w:val="24"/>
        </w:rPr>
        <w:t xml:space="preserve"> </w:t>
      </w:r>
    </w:p>
    <w:p w14:paraId="4FA0715A" w14:textId="77777777" w:rsidR="009E2B53" w:rsidRPr="00D57299" w:rsidRDefault="009E2B53" w:rsidP="009E2B53">
      <w:pPr>
        <w:pStyle w:val="PlainText"/>
        <w:spacing w:after="120"/>
        <w:rPr>
          <w:rFonts w:ascii="Arial" w:hAnsi="Arial" w:cs="Arial"/>
          <w:b/>
          <w:sz w:val="24"/>
          <w:u w:val="words"/>
        </w:rPr>
      </w:pPr>
      <w:r w:rsidRPr="00D57299">
        <w:rPr>
          <w:rFonts w:ascii="Arial" w:hAnsi="Arial" w:cs="Arial"/>
          <w:b/>
          <w:sz w:val="24"/>
          <w:u w:val="words"/>
        </w:rPr>
        <w:t xml:space="preserve"> </w:t>
      </w:r>
    </w:p>
    <w:p w14:paraId="59295A18" w14:textId="77777777" w:rsidR="009E2B53" w:rsidRPr="00D57299" w:rsidRDefault="009E2B53" w:rsidP="009E2B53">
      <w:pPr>
        <w:pStyle w:val="PlainText"/>
        <w:spacing w:after="120"/>
        <w:rPr>
          <w:rFonts w:ascii="Arial" w:hAnsi="Arial" w:cs="Arial"/>
          <w:sz w:val="16"/>
          <w:szCs w:val="16"/>
          <w:u w:val="words"/>
        </w:rPr>
      </w:pPr>
    </w:p>
    <w:p w14:paraId="227220BD" w14:textId="77777777" w:rsidR="009E2B53" w:rsidRPr="00D57299" w:rsidRDefault="009E2B53" w:rsidP="009E2B53">
      <w:pPr>
        <w:pStyle w:val="PlainText"/>
        <w:spacing w:after="120"/>
        <w:jc w:val="center"/>
        <w:rPr>
          <w:rFonts w:ascii="Arial" w:hAnsi="Arial" w:cs="Arial"/>
          <w:b/>
          <w:sz w:val="24"/>
          <w:u w:val="single"/>
        </w:rPr>
      </w:pPr>
      <w:r w:rsidRPr="00D57299">
        <w:rPr>
          <w:rFonts w:ascii="Arial" w:hAnsi="Arial" w:cs="Arial"/>
          <w:b/>
          <w:sz w:val="24"/>
          <w:u w:val="single"/>
        </w:rPr>
        <w:br w:type="page"/>
      </w:r>
      <w:r w:rsidRPr="00D57299">
        <w:rPr>
          <w:rFonts w:ascii="Arial" w:hAnsi="Arial" w:cs="Arial"/>
          <w:b/>
          <w:sz w:val="24"/>
          <w:u w:val="single"/>
        </w:rPr>
        <w:lastRenderedPageBreak/>
        <w:t>Fitchburg State University Teacher Education Conceptual Framework</w:t>
      </w:r>
    </w:p>
    <w:p w14:paraId="0F5EBA38" w14:textId="77777777" w:rsidR="009E2B53" w:rsidRPr="00D57299" w:rsidRDefault="009E2B53" w:rsidP="009E2B53">
      <w:pPr>
        <w:pStyle w:val="PlainText"/>
        <w:spacing w:after="120"/>
        <w:ind w:left="360"/>
        <w:rPr>
          <w:rFonts w:ascii="Arial" w:hAnsi="Arial" w:cs="Arial"/>
          <w:sz w:val="24"/>
        </w:rPr>
      </w:pPr>
    </w:p>
    <w:p w14:paraId="401ABBBA" w14:textId="738637AB" w:rsidR="009E2B53" w:rsidRPr="00D57299" w:rsidRDefault="009E2B53" w:rsidP="009E2B53">
      <w:pPr>
        <w:pStyle w:val="PlainText"/>
        <w:spacing w:after="120"/>
        <w:ind w:left="360"/>
        <w:rPr>
          <w:rFonts w:ascii="Arial" w:hAnsi="Arial" w:cs="Arial"/>
          <w:sz w:val="24"/>
        </w:rPr>
      </w:pPr>
      <w:r w:rsidRPr="00D57299">
        <w:rPr>
          <w:rFonts w:ascii="Arial" w:hAnsi="Arial" w:cs="Arial"/>
          <w:sz w:val="24"/>
        </w:rPr>
        <w:t xml:space="preserve">                                 </w:t>
      </w:r>
      <w:r w:rsidR="00F92B34" w:rsidRPr="00D57299">
        <w:rPr>
          <w:rFonts w:ascii="Arial" w:hAnsi="Arial" w:cs="Arial"/>
          <w:noProof/>
          <w:sz w:val="24"/>
          <w:lang w:val="en-US" w:eastAsia="en-US"/>
        </w:rPr>
        <w:drawing>
          <wp:inline distT="0" distB="0" distL="0" distR="0" wp14:anchorId="7F127FD2" wp14:editId="7CD0E772">
            <wp:extent cx="2794635" cy="1751965"/>
            <wp:effectExtent l="0" t="0" r="5715" b="635"/>
            <wp:docPr id="1" name="Picture 1" descr="An 8-pointed star is titled &quot;Educator as Reflective Leader&quot;. 4 of the points are labeled: Knowledgeable, Ethical, Skillful, Caring." title="FSU: Educator as  a Reflective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4635" cy="1751965"/>
                    </a:xfrm>
                    <a:prstGeom prst="rect">
                      <a:avLst/>
                    </a:prstGeom>
                    <a:noFill/>
                    <a:ln>
                      <a:noFill/>
                    </a:ln>
                  </pic:spPr>
                </pic:pic>
              </a:graphicData>
            </a:graphic>
          </wp:inline>
        </w:drawing>
      </w:r>
      <w:r w:rsidRPr="00D57299">
        <w:rPr>
          <w:rFonts w:ascii="Arial" w:hAnsi="Arial" w:cs="Arial"/>
          <w:sz w:val="24"/>
        </w:rPr>
        <w:t xml:space="preserve">          </w:t>
      </w:r>
    </w:p>
    <w:p w14:paraId="5CA0B00D" w14:textId="77777777" w:rsidR="009E2B53" w:rsidRPr="00D57299" w:rsidRDefault="009E2B53" w:rsidP="009E2B53">
      <w:pPr>
        <w:rPr>
          <w:rFonts w:cs="Arial"/>
          <w:b/>
          <w:sz w:val="24"/>
          <w:szCs w:val="22"/>
          <w:u w:val="single"/>
        </w:rPr>
      </w:pPr>
    </w:p>
    <w:p w14:paraId="1B8EC8A1" w14:textId="77777777" w:rsidR="009E2B53" w:rsidRPr="00D57299" w:rsidRDefault="009E2B53" w:rsidP="009E2B53">
      <w:pPr>
        <w:rPr>
          <w:rFonts w:cs="Arial"/>
          <w:b/>
          <w:sz w:val="24"/>
          <w:szCs w:val="22"/>
          <w:u w:val="single"/>
        </w:rPr>
      </w:pPr>
      <w:r w:rsidRPr="00D57299">
        <w:rPr>
          <w:rFonts w:cs="Arial"/>
          <w:b/>
          <w:sz w:val="24"/>
          <w:szCs w:val="22"/>
          <w:u w:val="single"/>
        </w:rPr>
        <w:t>LEARNING OUTCOMES / OBJECTIVES:</w:t>
      </w:r>
    </w:p>
    <w:p w14:paraId="4FB37D2A" w14:textId="77777777" w:rsidR="009E2B53" w:rsidRPr="00D57299" w:rsidRDefault="009E2B53" w:rsidP="009E2B53">
      <w:pPr>
        <w:rPr>
          <w:rFonts w:cs="Arial"/>
          <w:sz w:val="24"/>
          <w:szCs w:val="22"/>
        </w:rPr>
      </w:pPr>
    </w:p>
    <w:p w14:paraId="33D58256" w14:textId="77777777" w:rsidR="009E2B53" w:rsidRPr="00D57299" w:rsidRDefault="009E2B53" w:rsidP="009E2B53">
      <w:pPr>
        <w:rPr>
          <w:rFonts w:cs="Arial"/>
          <w:sz w:val="24"/>
          <w:szCs w:val="22"/>
        </w:rPr>
      </w:pPr>
      <w:r w:rsidRPr="00D57299">
        <w:rPr>
          <w:rFonts w:cs="Arial"/>
          <w:sz w:val="24"/>
          <w:szCs w:val="22"/>
        </w:rPr>
        <w:t>This course will address the dispositions of the Conceptual Framework in the following way(s):</w:t>
      </w:r>
    </w:p>
    <w:p w14:paraId="20F5DB0F" w14:textId="77777777" w:rsidR="009E2B53" w:rsidRPr="00D57299" w:rsidRDefault="009E2B53" w:rsidP="009E2B53">
      <w:pPr>
        <w:rPr>
          <w:rFonts w:cs="Arial"/>
          <w:color w:val="000000"/>
          <w:sz w:val="24"/>
        </w:rPr>
      </w:pPr>
    </w:p>
    <w:p w14:paraId="12E1A2AC" w14:textId="77777777" w:rsidR="009E2B53" w:rsidRPr="00D57299" w:rsidRDefault="009E2B53" w:rsidP="009E2B53">
      <w:pPr>
        <w:ind w:left="360"/>
        <w:rPr>
          <w:rFonts w:cs="Arial"/>
          <w:b/>
          <w:color w:val="808080"/>
          <w:sz w:val="24"/>
        </w:rPr>
      </w:pPr>
      <w:r w:rsidRPr="00D57299">
        <w:rPr>
          <w:rFonts w:cs="Arial"/>
          <w:b/>
          <w:sz w:val="24"/>
        </w:rPr>
        <w:t>Knowledge</w:t>
      </w:r>
      <w:r w:rsidRPr="00D57299">
        <w:rPr>
          <w:rFonts w:cs="Arial"/>
          <w:sz w:val="24"/>
        </w:rPr>
        <w:t xml:space="preserve">:  As a result of the learning experiences in the course, you will become more </w:t>
      </w:r>
      <w:r w:rsidRPr="00D57299">
        <w:rPr>
          <w:rFonts w:cs="Arial"/>
          <w:bCs/>
          <w:sz w:val="24"/>
        </w:rPr>
        <w:t>cognizant of</w:t>
      </w:r>
      <w:r w:rsidRPr="00D57299">
        <w:rPr>
          <w:rFonts w:cs="Arial"/>
          <w:sz w:val="24"/>
        </w:rPr>
        <w:t xml:space="preserve">: </w:t>
      </w:r>
    </w:p>
    <w:p w14:paraId="4CD68012" w14:textId="2C8A24BB" w:rsidR="000723CE" w:rsidRPr="00D57299" w:rsidRDefault="00B37CDF" w:rsidP="000723CE">
      <w:pPr>
        <w:pStyle w:val="ListParagraph"/>
        <w:numPr>
          <w:ilvl w:val="0"/>
          <w:numId w:val="3"/>
        </w:numPr>
        <w:rPr>
          <w:rFonts w:ascii="Arial" w:hAnsi="Arial" w:cs="Arial"/>
        </w:rPr>
      </w:pPr>
      <w:r w:rsidRPr="00D57299">
        <w:rPr>
          <w:rFonts w:ascii="Arial" w:hAnsi="Arial" w:cs="Arial"/>
        </w:rPr>
        <w:t>K</w:t>
      </w:r>
      <w:r w:rsidR="000723CE" w:rsidRPr="00D57299">
        <w:rPr>
          <w:rFonts w:ascii="Arial" w:hAnsi="Arial" w:cs="Arial"/>
        </w:rPr>
        <w:t>ey terminology surrounding AAC assessment and intervention for early communicators</w:t>
      </w:r>
    </w:p>
    <w:p w14:paraId="685AD42C" w14:textId="5878C382" w:rsidR="000723CE" w:rsidRPr="00D57299" w:rsidRDefault="00B37CDF" w:rsidP="000723CE">
      <w:pPr>
        <w:pStyle w:val="ListParagraph"/>
        <w:numPr>
          <w:ilvl w:val="0"/>
          <w:numId w:val="3"/>
        </w:numPr>
        <w:rPr>
          <w:rFonts w:ascii="Arial" w:hAnsi="Arial" w:cs="Arial"/>
        </w:rPr>
      </w:pPr>
      <w:r w:rsidRPr="00D57299">
        <w:rPr>
          <w:rFonts w:ascii="Arial" w:hAnsi="Arial" w:cs="Arial"/>
        </w:rPr>
        <w:t>Commercially</w:t>
      </w:r>
      <w:r w:rsidR="000723CE" w:rsidRPr="00D57299">
        <w:rPr>
          <w:rFonts w:ascii="Arial" w:hAnsi="Arial" w:cs="Arial"/>
        </w:rPr>
        <w:t xml:space="preserve"> available AAC devices that are appropriate for a VI early communicator</w:t>
      </w:r>
    </w:p>
    <w:p w14:paraId="3CBAE11C" w14:textId="11443161" w:rsidR="000723CE" w:rsidRPr="00D57299" w:rsidRDefault="00B37CDF" w:rsidP="000723CE">
      <w:pPr>
        <w:pStyle w:val="ListParagraph"/>
        <w:numPr>
          <w:ilvl w:val="0"/>
          <w:numId w:val="3"/>
        </w:numPr>
        <w:rPr>
          <w:rFonts w:ascii="Arial" w:hAnsi="Arial" w:cs="Arial"/>
        </w:rPr>
      </w:pPr>
      <w:r w:rsidRPr="00D57299">
        <w:rPr>
          <w:rFonts w:ascii="Arial" w:hAnsi="Arial" w:cs="Arial"/>
        </w:rPr>
        <w:t>The rol</w:t>
      </w:r>
      <w:r w:rsidR="005B714B" w:rsidRPr="00D57299">
        <w:rPr>
          <w:rFonts w:ascii="Arial" w:hAnsi="Arial" w:cs="Arial"/>
        </w:rPr>
        <w:t>e</w:t>
      </w:r>
      <w:r w:rsidRPr="00D57299">
        <w:rPr>
          <w:rFonts w:ascii="Arial" w:hAnsi="Arial" w:cs="Arial"/>
        </w:rPr>
        <w:t xml:space="preserve"> of ha</w:t>
      </w:r>
      <w:r w:rsidR="005B714B" w:rsidRPr="00D57299">
        <w:rPr>
          <w:rFonts w:ascii="Arial" w:hAnsi="Arial" w:cs="Arial"/>
        </w:rPr>
        <w:t>nd-under-hand, natural prompting</w:t>
      </w:r>
      <w:r w:rsidR="00511782" w:rsidRPr="00D57299">
        <w:rPr>
          <w:rFonts w:ascii="Arial" w:hAnsi="Arial" w:cs="Arial"/>
        </w:rPr>
        <w:t xml:space="preserve">, </w:t>
      </w:r>
      <w:r w:rsidRPr="00D57299">
        <w:rPr>
          <w:rFonts w:ascii="Arial" w:hAnsi="Arial" w:cs="Arial"/>
        </w:rPr>
        <w:t xml:space="preserve">and wait-time strategies in AAC implementation for a VI early communicator </w:t>
      </w:r>
    </w:p>
    <w:p w14:paraId="026B2042" w14:textId="77777777" w:rsidR="009E2B53" w:rsidRPr="00D57299" w:rsidRDefault="009E2B53" w:rsidP="009E2B53">
      <w:pPr>
        <w:ind w:left="360"/>
        <w:rPr>
          <w:rFonts w:cs="Arial"/>
          <w:sz w:val="24"/>
        </w:rPr>
      </w:pPr>
    </w:p>
    <w:p w14:paraId="62C1332E" w14:textId="77777777" w:rsidR="009E2B53" w:rsidRPr="00D57299" w:rsidRDefault="009E2B53" w:rsidP="009E2B53">
      <w:pPr>
        <w:ind w:left="360"/>
        <w:rPr>
          <w:rFonts w:cs="Arial"/>
          <w:sz w:val="24"/>
        </w:rPr>
      </w:pPr>
      <w:r w:rsidRPr="00D57299">
        <w:rPr>
          <w:rFonts w:cs="Arial"/>
          <w:b/>
          <w:sz w:val="24"/>
        </w:rPr>
        <w:t>Skill</w:t>
      </w:r>
      <w:r w:rsidRPr="00D57299">
        <w:rPr>
          <w:rFonts w:cs="Arial"/>
          <w:sz w:val="24"/>
        </w:rPr>
        <w:t>: As a result of the learning experiences in the course, you will become better able to:</w:t>
      </w:r>
    </w:p>
    <w:p w14:paraId="6DB62AF4" w14:textId="3A338D26" w:rsidR="000723CE" w:rsidRPr="00D57299" w:rsidRDefault="000723CE" w:rsidP="000723CE">
      <w:pPr>
        <w:pStyle w:val="ListParagraph"/>
        <w:numPr>
          <w:ilvl w:val="0"/>
          <w:numId w:val="3"/>
        </w:numPr>
        <w:rPr>
          <w:rFonts w:ascii="Arial" w:hAnsi="Arial" w:cs="Arial"/>
        </w:rPr>
      </w:pPr>
      <w:r w:rsidRPr="00D57299">
        <w:rPr>
          <w:rFonts w:ascii="Arial" w:hAnsi="Arial" w:cs="Arial"/>
        </w:rPr>
        <w:t>Identify reasons an AAC system is recommended for an early communicator</w:t>
      </w:r>
    </w:p>
    <w:p w14:paraId="02BC38F1" w14:textId="77777777" w:rsidR="000723CE" w:rsidRPr="00D57299" w:rsidRDefault="000723CE" w:rsidP="000723CE">
      <w:pPr>
        <w:pStyle w:val="ListParagraph"/>
        <w:numPr>
          <w:ilvl w:val="0"/>
          <w:numId w:val="3"/>
        </w:numPr>
        <w:rPr>
          <w:rFonts w:ascii="Arial" w:hAnsi="Arial" w:cs="Arial"/>
        </w:rPr>
      </w:pPr>
      <w:r w:rsidRPr="00D57299">
        <w:rPr>
          <w:rFonts w:ascii="Arial" w:hAnsi="Arial" w:cs="Arial"/>
        </w:rPr>
        <w:t xml:space="preserve">Identify key intervention strategies which are especially critical for a VI learner starting to use an AAC device </w:t>
      </w:r>
    </w:p>
    <w:p w14:paraId="1523B479" w14:textId="3C6887C9" w:rsidR="000723CE" w:rsidRPr="00D57299" w:rsidRDefault="000723CE" w:rsidP="000723CE">
      <w:pPr>
        <w:pStyle w:val="ListParagraph"/>
        <w:numPr>
          <w:ilvl w:val="0"/>
          <w:numId w:val="3"/>
        </w:numPr>
        <w:rPr>
          <w:rFonts w:ascii="Arial" w:hAnsi="Arial" w:cs="Arial"/>
        </w:rPr>
      </w:pPr>
      <w:r w:rsidRPr="00D57299">
        <w:rPr>
          <w:rFonts w:ascii="Arial" w:hAnsi="Arial" w:cs="Arial"/>
        </w:rPr>
        <w:t xml:space="preserve">Design components </w:t>
      </w:r>
      <w:r w:rsidR="00511782" w:rsidRPr="00D57299">
        <w:rPr>
          <w:rFonts w:ascii="Arial" w:hAnsi="Arial" w:cs="Arial"/>
        </w:rPr>
        <w:t>of</w:t>
      </w:r>
      <w:r w:rsidRPr="00D57299">
        <w:rPr>
          <w:rFonts w:ascii="Arial" w:hAnsi="Arial" w:cs="Arial"/>
        </w:rPr>
        <w:t xml:space="preserve"> routine play</w:t>
      </w:r>
      <w:r w:rsidR="00511782" w:rsidRPr="00D57299">
        <w:rPr>
          <w:rFonts w:ascii="Arial" w:hAnsi="Arial" w:cs="Arial"/>
        </w:rPr>
        <w:t>, co</w:t>
      </w:r>
      <w:r w:rsidR="00BF2BA3" w:rsidRPr="00D57299">
        <w:rPr>
          <w:rFonts w:ascii="Arial" w:hAnsi="Arial" w:cs="Arial"/>
        </w:rPr>
        <w:t>nversation, or literacy activities</w:t>
      </w:r>
      <w:r w:rsidR="00511782" w:rsidRPr="00D57299">
        <w:rPr>
          <w:rFonts w:ascii="Arial" w:hAnsi="Arial" w:cs="Arial"/>
        </w:rPr>
        <w:t xml:space="preserve"> using AAC devices</w:t>
      </w:r>
    </w:p>
    <w:p w14:paraId="1847300E" w14:textId="77777777" w:rsidR="009E2B53" w:rsidRPr="00D57299" w:rsidRDefault="009E2B53" w:rsidP="000723CE">
      <w:pPr>
        <w:rPr>
          <w:rFonts w:cs="Arial"/>
          <w:b/>
          <w:sz w:val="24"/>
        </w:rPr>
      </w:pPr>
    </w:p>
    <w:p w14:paraId="7E0B4194" w14:textId="77777777" w:rsidR="009E2B53" w:rsidRPr="00D57299" w:rsidRDefault="009E2B53" w:rsidP="009E2B53">
      <w:pPr>
        <w:ind w:left="360"/>
        <w:rPr>
          <w:rFonts w:cs="Arial"/>
          <w:sz w:val="24"/>
        </w:rPr>
      </w:pPr>
      <w:r w:rsidRPr="00D57299">
        <w:rPr>
          <w:rFonts w:cs="Arial"/>
          <w:b/>
          <w:sz w:val="24"/>
        </w:rPr>
        <w:t>Caring</w:t>
      </w:r>
      <w:r w:rsidRPr="00D57299">
        <w:rPr>
          <w:rFonts w:cs="Arial"/>
          <w:sz w:val="24"/>
        </w:rPr>
        <w:t>: As a result of the learning experiences in the course, you will become more competent in your ability to:</w:t>
      </w:r>
    </w:p>
    <w:p w14:paraId="4C83B237" w14:textId="77777777" w:rsidR="000723CE" w:rsidRPr="00D57299" w:rsidRDefault="000723CE" w:rsidP="000723CE">
      <w:pPr>
        <w:pStyle w:val="ListParagraph"/>
        <w:numPr>
          <w:ilvl w:val="0"/>
          <w:numId w:val="3"/>
        </w:numPr>
        <w:rPr>
          <w:rFonts w:ascii="Arial" w:hAnsi="Arial" w:cs="Arial"/>
        </w:rPr>
      </w:pPr>
      <w:r w:rsidRPr="00D57299">
        <w:rPr>
          <w:rFonts w:ascii="Arial" w:hAnsi="Arial" w:cs="Arial"/>
        </w:rPr>
        <w:t>Explain how a visual impairment and additional disabilities can impact access to early expressive communication exchanges</w:t>
      </w:r>
    </w:p>
    <w:p w14:paraId="54E3121D" w14:textId="1518C24E" w:rsidR="000723CE" w:rsidRPr="00D57299" w:rsidRDefault="00735C78" w:rsidP="000723CE">
      <w:pPr>
        <w:pStyle w:val="ListParagraph"/>
        <w:numPr>
          <w:ilvl w:val="0"/>
          <w:numId w:val="3"/>
        </w:numPr>
        <w:rPr>
          <w:rFonts w:ascii="Arial" w:hAnsi="Arial" w:cs="Arial"/>
        </w:rPr>
      </w:pPr>
      <w:r w:rsidRPr="00D57299">
        <w:rPr>
          <w:rFonts w:ascii="Arial" w:hAnsi="Arial" w:cs="Arial"/>
        </w:rPr>
        <w:t>Become a responsive conversational partner during AAC interactions</w:t>
      </w:r>
    </w:p>
    <w:p w14:paraId="23BAEB56" w14:textId="280AFEBC" w:rsidR="000723CE" w:rsidRPr="00D57299" w:rsidRDefault="00735C78" w:rsidP="000723CE">
      <w:pPr>
        <w:pStyle w:val="ListParagraph"/>
        <w:numPr>
          <w:ilvl w:val="0"/>
          <w:numId w:val="3"/>
        </w:numPr>
        <w:rPr>
          <w:rFonts w:ascii="Arial" w:hAnsi="Arial" w:cs="Arial"/>
        </w:rPr>
      </w:pPr>
      <w:r w:rsidRPr="00D57299">
        <w:rPr>
          <w:rFonts w:ascii="Arial" w:hAnsi="Arial" w:cs="Arial"/>
        </w:rPr>
        <w:t>Design authentic purposes for communicating within play, conversational, and literacy routines</w:t>
      </w:r>
    </w:p>
    <w:p w14:paraId="7EF73A83" w14:textId="515A36A1" w:rsidR="003A61D2" w:rsidRPr="00D57299" w:rsidRDefault="003A61D2" w:rsidP="000723CE">
      <w:pPr>
        <w:pStyle w:val="ListParagraph"/>
        <w:numPr>
          <w:ilvl w:val="0"/>
          <w:numId w:val="3"/>
        </w:numPr>
        <w:rPr>
          <w:rFonts w:ascii="Arial" w:hAnsi="Arial" w:cs="Arial"/>
        </w:rPr>
      </w:pPr>
      <w:r w:rsidRPr="00D57299">
        <w:rPr>
          <w:rFonts w:ascii="Arial" w:hAnsi="Arial" w:cs="Arial"/>
        </w:rPr>
        <w:t>Identify a variety of communicative functions that are expressed through early communicative behaviors</w:t>
      </w:r>
    </w:p>
    <w:p w14:paraId="7E2C993F" w14:textId="77777777" w:rsidR="009E2B53" w:rsidRPr="00D57299" w:rsidRDefault="009E2B53" w:rsidP="00D57299">
      <w:pPr>
        <w:ind w:left="360"/>
        <w:rPr>
          <w:rFonts w:cs="Arial"/>
          <w:sz w:val="24"/>
        </w:rPr>
      </w:pPr>
      <w:r w:rsidRPr="00D57299">
        <w:rPr>
          <w:rFonts w:cs="Arial"/>
          <w:b/>
          <w:sz w:val="24"/>
        </w:rPr>
        <w:lastRenderedPageBreak/>
        <w:t>Ethical</w:t>
      </w:r>
      <w:r w:rsidRPr="00D57299">
        <w:rPr>
          <w:rFonts w:cs="Arial"/>
          <w:sz w:val="24"/>
        </w:rPr>
        <w:t>: As a result of the learning experiences in the course, you will become more competent in your ability to:</w:t>
      </w:r>
    </w:p>
    <w:p w14:paraId="6248F96C" w14:textId="6F6CDE9D" w:rsidR="0059674B" w:rsidRPr="00D57299" w:rsidRDefault="0059674B" w:rsidP="0059674B">
      <w:pPr>
        <w:pStyle w:val="ListParagraph"/>
        <w:numPr>
          <w:ilvl w:val="0"/>
          <w:numId w:val="3"/>
        </w:numPr>
        <w:rPr>
          <w:rFonts w:ascii="Arial" w:hAnsi="Arial" w:cs="Arial"/>
        </w:rPr>
      </w:pPr>
      <w:r w:rsidRPr="00D57299">
        <w:rPr>
          <w:rFonts w:ascii="Arial" w:hAnsi="Arial" w:cs="Arial"/>
        </w:rPr>
        <w:t xml:space="preserve">Use your background and skills as a VI educator to provide critical information for a </w:t>
      </w:r>
      <w:r w:rsidR="00277721" w:rsidRPr="00D57299">
        <w:rPr>
          <w:rFonts w:ascii="Arial" w:hAnsi="Arial" w:cs="Arial"/>
        </w:rPr>
        <w:t xml:space="preserve">VI </w:t>
      </w:r>
      <w:r w:rsidRPr="00D57299">
        <w:rPr>
          <w:rFonts w:ascii="Arial" w:hAnsi="Arial" w:cs="Arial"/>
        </w:rPr>
        <w:t>student’s AAC evaluation</w:t>
      </w:r>
    </w:p>
    <w:p w14:paraId="6202CE01" w14:textId="6A652A52" w:rsidR="00B37CDF" w:rsidRPr="00D57299" w:rsidRDefault="00B37CDF" w:rsidP="00B37CDF">
      <w:pPr>
        <w:pStyle w:val="ListParagraph"/>
        <w:numPr>
          <w:ilvl w:val="0"/>
          <w:numId w:val="3"/>
        </w:numPr>
        <w:rPr>
          <w:rFonts w:ascii="Arial" w:hAnsi="Arial" w:cs="Arial"/>
        </w:rPr>
      </w:pPr>
      <w:r w:rsidRPr="00D57299">
        <w:rPr>
          <w:rFonts w:ascii="Arial" w:hAnsi="Arial" w:cs="Arial"/>
        </w:rPr>
        <w:t xml:space="preserve">Describe how to use assessment information to make </w:t>
      </w:r>
      <w:r w:rsidR="0059674B" w:rsidRPr="00D57299">
        <w:rPr>
          <w:rFonts w:ascii="Arial" w:hAnsi="Arial" w:cs="Arial"/>
        </w:rPr>
        <w:t xml:space="preserve">IEP </w:t>
      </w:r>
      <w:r w:rsidRPr="00D57299">
        <w:rPr>
          <w:rFonts w:ascii="Arial" w:hAnsi="Arial" w:cs="Arial"/>
        </w:rPr>
        <w:t>team decisions about early AAC intervention for students who are VI with additional disabilities</w:t>
      </w:r>
    </w:p>
    <w:p w14:paraId="66BAC0D2" w14:textId="516AED38" w:rsidR="00B37CDF" w:rsidRPr="00D57299" w:rsidRDefault="0059674B" w:rsidP="0059674B">
      <w:pPr>
        <w:pStyle w:val="ListParagraph"/>
        <w:numPr>
          <w:ilvl w:val="0"/>
          <w:numId w:val="3"/>
        </w:numPr>
        <w:rPr>
          <w:rFonts w:ascii="Arial" w:hAnsi="Arial" w:cs="Arial"/>
        </w:rPr>
      </w:pPr>
      <w:r w:rsidRPr="00D57299">
        <w:rPr>
          <w:rFonts w:ascii="Arial" w:hAnsi="Arial" w:cs="Arial"/>
        </w:rPr>
        <w:t>Use instructional strategies for VI students with additional disabilities within the framework of AAC intervention</w:t>
      </w:r>
    </w:p>
    <w:p w14:paraId="07AD1F78" w14:textId="77777777" w:rsidR="009E2B53" w:rsidRPr="00D57299" w:rsidRDefault="009E2B53" w:rsidP="009E2B53">
      <w:pPr>
        <w:ind w:left="360"/>
        <w:rPr>
          <w:rFonts w:cs="Arial"/>
          <w:sz w:val="24"/>
        </w:rPr>
      </w:pPr>
    </w:p>
    <w:p w14:paraId="179D01A8" w14:textId="77777777" w:rsidR="009E2B53" w:rsidRPr="00D57299" w:rsidRDefault="009E2B53" w:rsidP="009E2B53">
      <w:pPr>
        <w:pStyle w:val="PlainText"/>
        <w:rPr>
          <w:rFonts w:ascii="Arial" w:hAnsi="Arial" w:cs="Arial"/>
          <w:b/>
          <w:bCs/>
          <w:color w:val="808080"/>
          <w:sz w:val="24"/>
        </w:rPr>
      </w:pPr>
      <w:r w:rsidRPr="00D57299">
        <w:rPr>
          <w:rFonts w:ascii="Arial" w:hAnsi="Arial" w:cs="Arial"/>
          <w:b/>
          <w:sz w:val="24"/>
          <w:u w:val="single"/>
        </w:rPr>
        <w:t>INSTRUCTIONAL STRATEGIES</w:t>
      </w:r>
      <w:r w:rsidRPr="00D57299">
        <w:rPr>
          <w:rFonts w:ascii="Arial" w:hAnsi="Arial" w:cs="Arial"/>
          <w:b/>
          <w:sz w:val="24"/>
        </w:rPr>
        <w:t xml:space="preserve">  </w:t>
      </w:r>
    </w:p>
    <w:p w14:paraId="7D55534F" w14:textId="77777777" w:rsidR="009E2B53" w:rsidRPr="00D57299" w:rsidRDefault="009E2B53" w:rsidP="009E2B53">
      <w:pPr>
        <w:pStyle w:val="PlainText"/>
        <w:rPr>
          <w:rFonts w:ascii="Arial" w:hAnsi="Arial" w:cs="Arial"/>
          <w:b/>
          <w:bCs/>
          <w:color w:val="808080"/>
          <w:sz w:val="24"/>
        </w:rPr>
      </w:pPr>
    </w:p>
    <w:p w14:paraId="4D69F044" w14:textId="416009B8" w:rsidR="009E2B53" w:rsidRPr="00D57299" w:rsidRDefault="009E2B53" w:rsidP="009E2B53">
      <w:pPr>
        <w:pStyle w:val="PlainText"/>
        <w:rPr>
          <w:rFonts w:ascii="Arial" w:hAnsi="Arial" w:cs="Arial"/>
          <w:sz w:val="24"/>
        </w:rPr>
      </w:pPr>
      <w:r w:rsidRPr="00D57299">
        <w:rPr>
          <w:rFonts w:ascii="Arial" w:hAnsi="Arial" w:cs="Arial"/>
          <w:sz w:val="24"/>
          <w:u w:val="single"/>
        </w:rPr>
        <w:t xml:space="preserve"> X </w:t>
      </w:r>
      <w:r w:rsidRPr="00D57299">
        <w:rPr>
          <w:rFonts w:ascii="Arial" w:hAnsi="Arial" w:cs="Arial"/>
          <w:sz w:val="24"/>
        </w:rPr>
        <w:t xml:space="preserve"> </w:t>
      </w:r>
      <w:r w:rsidRPr="00D57299">
        <w:rPr>
          <w:rFonts w:ascii="Arial" w:hAnsi="Arial" w:cs="Arial"/>
          <w:sz w:val="24"/>
        </w:rPr>
        <w:tab/>
        <w:t>Lecture</w:t>
      </w:r>
      <w:r w:rsidRPr="00D57299">
        <w:rPr>
          <w:rFonts w:ascii="Arial" w:hAnsi="Arial" w:cs="Arial"/>
          <w:sz w:val="24"/>
        </w:rPr>
        <w:tab/>
      </w:r>
      <w:r w:rsidRPr="00D57299">
        <w:rPr>
          <w:rFonts w:ascii="Arial" w:hAnsi="Arial" w:cs="Arial"/>
          <w:sz w:val="24"/>
        </w:rPr>
        <w:tab/>
      </w:r>
      <w:r w:rsidRPr="00D57299">
        <w:rPr>
          <w:rFonts w:ascii="Arial" w:hAnsi="Arial" w:cs="Arial"/>
          <w:sz w:val="24"/>
        </w:rPr>
        <w:tab/>
      </w:r>
      <w:r w:rsidRPr="00D57299">
        <w:rPr>
          <w:rFonts w:ascii="Arial" w:hAnsi="Arial" w:cs="Arial"/>
          <w:sz w:val="24"/>
        </w:rPr>
        <w:tab/>
      </w:r>
      <w:r w:rsidRPr="00D57299">
        <w:rPr>
          <w:rFonts w:ascii="Arial" w:hAnsi="Arial" w:cs="Arial"/>
          <w:sz w:val="24"/>
        </w:rPr>
        <w:tab/>
      </w:r>
      <w:r w:rsidRPr="00D57299">
        <w:rPr>
          <w:rFonts w:ascii="Arial" w:hAnsi="Arial" w:cs="Arial"/>
          <w:sz w:val="24"/>
          <w:u w:val="single"/>
        </w:rPr>
        <w:t xml:space="preserve">     </w:t>
      </w:r>
      <w:r w:rsidRPr="00D57299">
        <w:rPr>
          <w:rFonts w:ascii="Arial" w:hAnsi="Arial" w:cs="Arial"/>
          <w:sz w:val="24"/>
        </w:rPr>
        <w:tab/>
        <w:t xml:space="preserve">Data Collection and </w:t>
      </w:r>
      <w:r w:rsidR="00731B9C" w:rsidRPr="00D57299">
        <w:rPr>
          <w:rFonts w:ascii="Arial" w:hAnsi="Arial" w:cs="Arial"/>
          <w:sz w:val="24"/>
          <w:lang w:val="en-US"/>
        </w:rPr>
        <w:t xml:space="preserve">         </w:t>
      </w:r>
      <w:r w:rsidRPr="00D57299">
        <w:rPr>
          <w:rFonts w:ascii="Arial" w:hAnsi="Arial" w:cs="Arial"/>
          <w:sz w:val="24"/>
        </w:rPr>
        <w:t>Analysis</w:t>
      </w:r>
      <w:r w:rsidRPr="00D57299">
        <w:rPr>
          <w:rFonts w:ascii="Arial" w:hAnsi="Arial" w:cs="Arial"/>
          <w:sz w:val="24"/>
        </w:rPr>
        <w:tab/>
      </w:r>
    </w:p>
    <w:p w14:paraId="74333033" w14:textId="77777777" w:rsidR="009E2B53" w:rsidRPr="00D57299" w:rsidRDefault="009E2B53" w:rsidP="009E2B53">
      <w:pPr>
        <w:pStyle w:val="PlainText"/>
        <w:rPr>
          <w:rFonts w:ascii="Arial" w:hAnsi="Arial" w:cs="Arial"/>
          <w:sz w:val="24"/>
        </w:rPr>
      </w:pPr>
      <w:r w:rsidRPr="00D57299">
        <w:rPr>
          <w:rFonts w:ascii="Arial" w:hAnsi="Arial" w:cs="Arial"/>
          <w:sz w:val="24"/>
          <w:u w:val="single"/>
        </w:rPr>
        <w:t xml:space="preserve"> X </w:t>
      </w:r>
      <w:r w:rsidRPr="00D57299">
        <w:rPr>
          <w:rFonts w:ascii="Arial" w:hAnsi="Arial" w:cs="Arial"/>
          <w:sz w:val="24"/>
        </w:rPr>
        <w:tab/>
        <w:t>Discussion/Questioning</w:t>
      </w:r>
      <w:r w:rsidRPr="00D57299">
        <w:rPr>
          <w:rFonts w:ascii="Arial" w:hAnsi="Arial" w:cs="Arial"/>
          <w:sz w:val="24"/>
        </w:rPr>
        <w:tab/>
      </w:r>
      <w:r w:rsidRPr="00D57299">
        <w:rPr>
          <w:rFonts w:ascii="Arial" w:hAnsi="Arial" w:cs="Arial"/>
          <w:sz w:val="24"/>
        </w:rPr>
        <w:tab/>
      </w:r>
      <w:r w:rsidRPr="00D57299">
        <w:rPr>
          <w:rFonts w:ascii="Arial" w:hAnsi="Arial" w:cs="Arial"/>
          <w:sz w:val="24"/>
        </w:rPr>
        <w:tab/>
      </w:r>
      <w:r w:rsidRPr="00D57299">
        <w:rPr>
          <w:rFonts w:ascii="Arial" w:hAnsi="Arial" w:cs="Arial"/>
          <w:sz w:val="24"/>
          <w:u w:val="single"/>
        </w:rPr>
        <w:t xml:space="preserve">     </w:t>
      </w:r>
      <w:r w:rsidRPr="00D57299">
        <w:rPr>
          <w:rFonts w:ascii="Arial" w:hAnsi="Arial" w:cs="Arial"/>
          <w:sz w:val="24"/>
        </w:rPr>
        <w:tab/>
        <w:t>Pre-Practicum</w:t>
      </w:r>
    </w:p>
    <w:p w14:paraId="6ACD0A03" w14:textId="77777777" w:rsidR="009E2B53" w:rsidRPr="00D57299" w:rsidRDefault="009E2B53" w:rsidP="009E2B53">
      <w:pPr>
        <w:pStyle w:val="PlainText"/>
        <w:rPr>
          <w:rFonts w:ascii="Arial" w:hAnsi="Arial" w:cs="Arial"/>
          <w:sz w:val="24"/>
        </w:rPr>
      </w:pPr>
      <w:r w:rsidRPr="00D57299">
        <w:rPr>
          <w:rFonts w:ascii="Arial" w:hAnsi="Arial" w:cs="Arial"/>
          <w:sz w:val="24"/>
          <w:u w:val="single"/>
        </w:rPr>
        <w:t xml:space="preserve">     </w:t>
      </w:r>
      <w:r w:rsidRPr="00D57299">
        <w:rPr>
          <w:rFonts w:ascii="Arial" w:hAnsi="Arial" w:cs="Arial"/>
          <w:sz w:val="24"/>
        </w:rPr>
        <w:tab/>
        <w:t>Laboratory</w:t>
      </w:r>
      <w:r w:rsidRPr="00D57299">
        <w:rPr>
          <w:rFonts w:ascii="Arial" w:hAnsi="Arial" w:cs="Arial"/>
          <w:sz w:val="24"/>
        </w:rPr>
        <w:tab/>
      </w:r>
      <w:r w:rsidRPr="00D57299">
        <w:rPr>
          <w:rFonts w:ascii="Arial" w:hAnsi="Arial" w:cs="Arial"/>
          <w:sz w:val="24"/>
        </w:rPr>
        <w:tab/>
      </w:r>
      <w:r w:rsidRPr="00D57299">
        <w:rPr>
          <w:rFonts w:ascii="Arial" w:hAnsi="Arial" w:cs="Arial"/>
          <w:sz w:val="24"/>
        </w:rPr>
        <w:tab/>
      </w:r>
      <w:r w:rsidRPr="00D57299">
        <w:rPr>
          <w:rFonts w:ascii="Arial" w:hAnsi="Arial" w:cs="Arial"/>
          <w:sz w:val="24"/>
        </w:rPr>
        <w:tab/>
      </w:r>
      <w:r w:rsidRPr="00D57299">
        <w:rPr>
          <w:rFonts w:ascii="Arial" w:hAnsi="Arial" w:cs="Arial"/>
          <w:sz w:val="24"/>
        </w:rPr>
        <w:tab/>
      </w:r>
      <w:r w:rsidRPr="00D57299">
        <w:rPr>
          <w:rFonts w:ascii="Arial" w:hAnsi="Arial" w:cs="Arial"/>
          <w:sz w:val="24"/>
          <w:u w:val="single"/>
        </w:rPr>
        <w:t xml:space="preserve">  X  </w:t>
      </w:r>
      <w:r w:rsidRPr="00D57299">
        <w:rPr>
          <w:rFonts w:ascii="Arial" w:hAnsi="Arial" w:cs="Arial"/>
          <w:sz w:val="24"/>
        </w:rPr>
        <w:tab/>
        <w:t>Role Playing/Simulation</w:t>
      </w:r>
      <w:r w:rsidRPr="00D57299">
        <w:rPr>
          <w:rFonts w:ascii="Arial" w:hAnsi="Arial" w:cs="Arial"/>
          <w:sz w:val="24"/>
        </w:rPr>
        <w:tab/>
      </w:r>
    </w:p>
    <w:p w14:paraId="57060E19" w14:textId="77777777" w:rsidR="009E2B53" w:rsidRPr="00D57299" w:rsidRDefault="009E2B53" w:rsidP="009E2B53">
      <w:pPr>
        <w:pStyle w:val="PlainText"/>
        <w:rPr>
          <w:rFonts w:ascii="Arial" w:hAnsi="Arial" w:cs="Arial"/>
          <w:sz w:val="24"/>
        </w:rPr>
      </w:pPr>
      <w:r w:rsidRPr="00D57299">
        <w:rPr>
          <w:rFonts w:ascii="Arial" w:hAnsi="Arial" w:cs="Arial"/>
          <w:sz w:val="24"/>
          <w:u w:val="single"/>
        </w:rPr>
        <w:t xml:space="preserve"> X  </w:t>
      </w:r>
      <w:r w:rsidRPr="00D57299">
        <w:rPr>
          <w:rFonts w:ascii="Arial" w:hAnsi="Arial" w:cs="Arial"/>
          <w:sz w:val="24"/>
        </w:rPr>
        <w:tab/>
        <w:t>Problem Finding/Solving</w:t>
      </w:r>
      <w:r w:rsidRPr="00D57299">
        <w:rPr>
          <w:rFonts w:ascii="Arial" w:hAnsi="Arial" w:cs="Arial"/>
          <w:sz w:val="24"/>
        </w:rPr>
        <w:tab/>
      </w:r>
      <w:r w:rsidRPr="00D57299">
        <w:rPr>
          <w:rFonts w:ascii="Arial" w:hAnsi="Arial" w:cs="Arial"/>
          <w:sz w:val="24"/>
        </w:rPr>
        <w:tab/>
      </w:r>
      <w:r w:rsidRPr="00D57299">
        <w:rPr>
          <w:rFonts w:ascii="Arial" w:hAnsi="Arial" w:cs="Arial"/>
          <w:sz w:val="24"/>
        </w:rPr>
        <w:tab/>
      </w:r>
      <w:r w:rsidRPr="00D57299">
        <w:rPr>
          <w:rFonts w:ascii="Arial" w:hAnsi="Arial" w:cs="Arial"/>
          <w:sz w:val="24"/>
          <w:u w:val="single"/>
        </w:rPr>
        <w:t xml:space="preserve">  X </w:t>
      </w:r>
      <w:r w:rsidRPr="00D57299">
        <w:rPr>
          <w:rFonts w:ascii="Arial" w:hAnsi="Arial" w:cs="Arial"/>
          <w:sz w:val="24"/>
        </w:rPr>
        <w:tab/>
        <w:t>Independent Learning</w:t>
      </w:r>
    </w:p>
    <w:p w14:paraId="1E57BC69" w14:textId="77777777" w:rsidR="009E2B53" w:rsidRPr="00D57299" w:rsidRDefault="009E2B53" w:rsidP="009E2B53">
      <w:pPr>
        <w:pStyle w:val="PlainText"/>
        <w:rPr>
          <w:rFonts w:ascii="Arial" w:hAnsi="Arial" w:cs="Arial"/>
          <w:sz w:val="24"/>
        </w:rPr>
      </w:pPr>
      <w:r w:rsidRPr="00D57299">
        <w:rPr>
          <w:rFonts w:ascii="Arial" w:hAnsi="Arial" w:cs="Arial"/>
          <w:sz w:val="24"/>
          <w:u w:val="single"/>
        </w:rPr>
        <w:t xml:space="preserve">     </w:t>
      </w:r>
      <w:r w:rsidRPr="00D57299">
        <w:rPr>
          <w:rFonts w:ascii="Arial" w:hAnsi="Arial" w:cs="Arial"/>
          <w:sz w:val="24"/>
        </w:rPr>
        <w:tab/>
        <w:t>Discovery</w:t>
      </w:r>
      <w:r w:rsidRPr="00D57299">
        <w:rPr>
          <w:rFonts w:ascii="Arial" w:hAnsi="Arial" w:cs="Arial"/>
          <w:sz w:val="24"/>
        </w:rPr>
        <w:tab/>
      </w:r>
      <w:r w:rsidRPr="00D57299">
        <w:rPr>
          <w:rFonts w:ascii="Arial" w:hAnsi="Arial" w:cs="Arial"/>
          <w:sz w:val="24"/>
        </w:rPr>
        <w:tab/>
      </w:r>
      <w:r w:rsidRPr="00D57299">
        <w:rPr>
          <w:rFonts w:ascii="Arial" w:hAnsi="Arial" w:cs="Arial"/>
          <w:sz w:val="24"/>
        </w:rPr>
        <w:tab/>
      </w:r>
      <w:r w:rsidRPr="00D57299">
        <w:rPr>
          <w:rFonts w:ascii="Arial" w:hAnsi="Arial" w:cs="Arial"/>
          <w:sz w:val="24"/>
        </w:rPr>
        <w:tab/>
        <w:t xml:space="preserve"> </w:t>
      </w:r>
      <w:r w:rsidRPr="00D57299">
        <w:rPr>
          <w:rFonts w:ascii="Arial" w:hAnsi="Arial" w:cs="Arial"/>
          <w:sz w:val="24"/>
        </w:rPr>
        <w:tab/>
      </w:r>
      <w:r w:rsidRPr="00D57299">
        <w:rPr>
          <w:rFonts w:ascii="Arial" w:hAnsi="Arial" w:cs="Arial"/>
          <w:sz w:val="24"/>
          <w:u w:val="single"/>
        </w:rPr>
        <w:t xml:space="preserve">     </w:t>
      </w:r>
      <w:r w:rsidRPr="00D57299">
        <w:rPr>
          <w:rFonts w:ascii="Arial" w:hAnsi="Arial" w:cs="Arial"/>
          <w:sz w:val="24"/>
        </w:rPr>
        <w:tab/>
        <w:t>Field Trips</w:t>
      </w:r>
    </w:p>
    <w:p w14:paraId="26E3CE21" w14:textId="77777777" w:rsidR="009E2B53" w:rsidRPr="00D57299" w:rsidRDefault="009E2B53" w:rsidP="009E2B53">
      <w:pPr>
        <w:pStyle w:val="PlainText"/>
        <w:rPr>
          <w:rFonts w:ascii="Arial" w:hAnsi="Arial" w:cs="Arial"/>
          <w:sz w:val="24"/>
        </w:rPr>
      </w:pPr>
      <w:r w:rsidRPr="00D57299">
        <w:rPr>
          <w:rFonts w:ascii="Arial" w:hAnsi="Arial" w:cs="Arial"/>
          <w:sz w:val="24"/>
          <w:u w:val="single"/>
        </w:rPr>
        <w:t xml:space="preserve">     </w:t>
      </w:r>
      <w:r w:rsidRPr="00D57299">
        <w:rPr>
          <w:rFonts w:ascii="Arial" w:hAnsi="Arial" w:cs="Arial"/>
          <w:sz w:val="24"/>
        </w:rPr>
        <w:tab/>
        <w:t>Interviewing</w:t>
      </w:r>
      <w:r w:rsidRPr="00D57299">
        <w:rPr>
          <w:rFonts w:ascii="Arial" w:hAnsi="Arial" w:cs="Arial"/>
          <w:sz w:val="24"/>
        </w:rPr>
        <w:tab/>
      </w:r>
      <w:r w:rsidRPr="00D57299">
        <w:rPr>
          <w:rFonts w:ascii="Arial" w:hAnsi="Arial" w:cs="Arial"/>
          <w:sz w:val="24"/>
        </w:rPr>
        <w:tab/>
      </w:r>
      <w:r w:rsidRPr="00D57299">
        <w:rPr>
          <w:rFonts w:ascii="Arial" w:hAnsi="Arial" w:cs="Arial"/>
          <w:sz w:val="24"/>
        </w:rPr>
        <w:tab/>
      </w:r>
      <w:r w:rsidRPr="00D57299">
        <w:rPr>
          <w:rFonts w:ascii="Arial" w:hAnsi="Arial" w:cs="Arial"/>
          <w:sz w:val="24"/>
        </w:rPr>
        <w:tab/>
      </w:r>
      <w:r w:rsidRPr="00D57299">
        <w:rPr>
          <w:rFonts w:ascii="Arial" w:hAnsi="Arial" w:cs="Arial"/>
          <w:sz w:val="24"/>
        </w:rPr>
        <w:tab/>
      </w:r>
      <w:r w:rsidRPr="00D57299">
        <w:rPr>
          <w:rFonts w:ascii="Arial" w:hAnsi="Arial" w:cs="Arial"/>
          <w:sz w:val="24"/>
          <w:u w:val="single"/>
        </w:rPr>
        <w:t xml:space="preserve">     </w:t>
      </w:r>
      <w:r w:rsidRPr="00D57299">
        <w:rPr>
          <w:rFonts w:ascii="Arial" w:hAnsi="Arial" w:cs="Arial"/>
          <w:sz w:val="24"/>
        </w:rPr>
        <w:tab/>
        <w:t>Computer Applications</w:t>
      </w:r>
    </w:p>
    <w:p w14:paraId="1382E6F9" w14:textId="77777777" w:rsidR="00DD3207" w:rsidRDefault="009E2B53" w:rsidP="00DD3207">
      <w:pPr>
        <w:pStyle w:val="PlainText"/>
        <w:ind w:left="720" w:hanging="720"/>
        <w:rPr>
          <w:rFonts w:ascii="Arial" w:hAnsi="Arial" w:cs="Arial"/>
          <w:sz w:val="24"/>
          <w:lang w:val="en-US"/>
        </w:rPr>
      </w:pPr>
      <w:r w:rsidRPr="00D57299">
        <w:rPr>
          <w:rFonts w:ascii="Arial" w:hAnsi="Arial" w:cs="Arial"/>
          <w:sz w:val="24"/>
          <w:u w:val="single"/>
        </w:rPr>
        <w:t xml:space="preserve">     </w:t>
      </w:r>
      <w:r w:rsidRPr="00D57299">
        <w:rPr>
          <w:rFonts w:ascii="Arial" w:hAnsi="Arial" w:cs="Arial"/>
          <w:sz w:val="24"/>
        </w:rPr>
        <w:tab/>
        <w:t>Collaborative Learning Groups</w:t>
      </w:r>
      <w:r w:rsidRPr="00D57299">
        <w:rPr>
          <w:rFonts w:ascii="Arial" w:hAnsi="Arial" w:cs="Arial"/>
          <w:sz w:val="24"/>
        </w:rPr>
        <w:tab/>
      </w:r>
      <w:r w:rsidRPr="00D57299">
        <w:rPr>
          <w:rFonts w:ascii="Arial" w:hAnsi="Arial" w:cs="Arial"/>
          <w:sz w:val="24"/>
        </w:rPr>
        <w:tab/>
      </w:r>
      <w:r w:rsidRPr="00D57299">
        <w:rPr>
          <w:rFonts w:ascii="Arial" w:hAnsi="Arial" w:cs="Arial"/>
          <w:sz w:val="24"/>
          <w:u w:val="single"/>
        </w:rPr>
        <w:t xml:space="preserve">  X </w:t>
      </w:r>
      <w:r w:rsidR="00DD3207">
        <w:rPr>
          <w:rFonts w:ascii="Arial" w:hAnsi="Arial" w:cs="Arial"/>
          <w:sz w:val="24"/>
        </w:rPr>
        <w:tab/>
        <w:t>Viewing or Listening to</w:t>
      </w:r>
      <w:r w:rsidR="00DD3207">
        <w:rPr>
          <w:rFonts w:ascii="Arial" w:hAnsi="Arial" w:cs="Arial"/>
          <w:sz w:val="24"/>
          <w:lang w:val="en-US"/>
        </w:rPr>
        <w:t xml:space="preserve">      </w:t>
      </w:r>
    </w:p>
    <w:p w14:paraId="0C67947E" w14:textId="7C4D825C" w:rsidR="009E2B53" w:rsidRPr="00DD3207" w:rsidRDefault="00DD3207" w:rsidP="00DD3207">
      <w:pPr>
        <w:pStyle w:val="PlainText"/>
        <w:ind w:left="720" w:hanging="720"/>
        <w:rPr>
          <w:rFonts w:ascii="Arial" w:hAnsi="Arial" w:cs="Arial"/>
          <w:sz w:val="24"/>
          <w:lang w:val="en-US"/>
        </w:rPr>
      </w:pPr>
      <w:r>
        <w:rPr>
          <w:rFonts w:ascii="Arial" w:hAnsi="Arial" w:cs="Arial"/>
          <w:sz w:val="24"/>
          <w:lang w:val="en-US"/>
        </w:rPr>
        <w:t xml:space="preserve">                                                                                     </w:t>
      </w:r>
      <w:r w:rsidR="009E2B53" w:rsidRPr="00D57299">
        <w:rPr>
          <w:rFonts w:ascii="Arial" w:hAnsi="Arial" w:cs="Arial"/>
          <w:sz w:val="24"/>
        </w:rPr>
        <w:t xml:space="preserve">Followed by </w:t>
      </w:r>
      <w:r>
        <w:rPr>
          <w:rFonts w:ascii="Arial" w:hAnsi="Arial" w:cs="Arial"/>
          <w:sz w:val="24"/>
          <w:lang w:val="en-US"/>
        </w:rPr>
        <w:t>Discussing</w:t>
      </w:r>
    </w:p>
    <w:p w14:paraId="7CB86AB4" w14:textId="448EF05E" w:rsidR="009E2B53" w:rsidRPr="00D57299" w:rsidRDefault="009E2B53" w:rsidP="009E2B53">
      <w:pPr>
        <w:pStyle w:val="PlainText"/>
        <w:rPr>
          <w:rFonts w:ascii="Arial" w:hAnsi="Arial" w:cs="Arial"/>
          <w:sz w:val="24"/>
        </w:rPr>
      </w:pPr>
      <w:r w:rsidRPr="00D57299">
        <w:rPr>
          <w:rFonts w:ascii="Arial" w:hAnsi="Arial" w:cs="Arial"/>
          <w:sz w:val="24"/>
          <w:u w:val="single"/>
        </w:rPr>
        <w:t xml:space="preserve"> X </w:t>
      </w:r>
      <w:r w:rsidRPr="00D57299">
        <w:rPr>
          <w:rFonts w:ascii="Arial" w:hAnsi="Arial" w:cs="Arial"/>
          <w:sz w:val="24"/>
        </w:rPr>
        <w:tab/>
        <w:t>Reflective Responses</w:t>
      </w:r>
      <w:r w:rsidRPr="00D57299">
        <w:rPr>
          <w:rFonts w:ascii="Arial" w:hAnsi="Arial" w:cs="Arial"/>
          <w:sz w:val="24"/>
        </w:rPr>
        <w:tab/>
      </w:r>
      <w:r w:rsidRPr="00D57299">
        <w:rPr>
          <w:rFonts w:ascii="Arial" w:hAnsi="Arial" w:cs="Arial"/>
          <w:sz w:val="24"/>
        </w:rPr>
        <w:tab/>
      </w:r>
      <w:r w:rsidRPr="00D57299">
        <w:rPr>
          <w:rFonts w:ascii="Arial" w:hAnsi="Arial" w:cs="Arial"/>
          <w:sz w:val="24"/>
        </w:rPr>
        <w:tab/>
      </w:r>
      <w:r w:rsidRPr="00D57299">
        <w:rPr>
          <w:rFonts w:ascii="Arial" w:hAnsi="Arial" w:cs="Arial"/>
          <w:sz w:val="24"/>
        </w:rPr>
        <w:tab/>
      </w:r>
      <w:r w:rsidRPr="00D57299">
        <w:rPr>
          <w:rFonts w:ascii="Arial" w:hAnsi="Arial" w:cs="Arial"/>
          <w:sz w:val="24"/>
        </w:rPr>
        <w:tab/>
      </w:r>
    </w:p>
    <w:p w14:paraId="5BB8D8F7" w14:textId="4E393D24" w:rsidR="009B4E51" w:rsidRPr="00D57299" w:rsidRDefault="009E2B53" w:rsidP="00C2532B">
      <w:pPr>
        <w:pStyle w:val="PlainText"/>
        <w:rPr>
          <w:rFonts w:ascii="Arial" w:hAnsi="Arial" w:cs="Arial"/>
          <w:sz w:val="24"/>
        </w:rPr>
      </w:pPr>
      <w:r w:rsidRPr="00D57299">
        <w:rPr>
          <w:rFonts w:ascii="Arial" w:hAnsi="Arial" w:cs="Arial"/>
          <w:sz w:val="24"/>
          <w:u w:val="single"/>
        </w:rPr>
        <w:t xml:space="preserve">     </w:t>
      </w:r>
      <w:r w:rsidRPr="00D57299">
        <w:rPr>
          <w:rFonts w:ascii="Arial" w:hAnsi="Arial" w:cs="Arial"/>
          <w:sz w:val="24"/>
        </w:rPr>
        <w:tab/>
        <w:t>Creating Visual Illustrations of Concepts</w:t>
      </w:r>
      <w:r w:rsidRPr="00D57299">
        <w:rPr>
          <w:rFonts w:ascii="Arial" w:hAnsi="Arial" w:cs="Arial"/>
          <w:sz w:val="24"/>
        </w:rPr>
        <w:tab/>
      </w:r>
      <w:r w:rsidRPr="00D57299">
        <w:rPr>
          <w:rFonts w:ascii="Arial" w:hAnsi="Arial" w:cs="Arial"/>
          <w:sz w:val="24"/>
          <w:u w:val="single"/>
        </w:rPr>
        <w:t xml:space="preserve">     </w:t>
      </w:r>
      <w:r w:rsidRPr="00D57299">
        <w:rPr>
          <w:rFonts w:ascii="Arial" w:hAnsi="Arial" w:cs="Arial"/>
          <w:sz w:val="24"/>
        </w:rPr>
        <w:tab/>
        <w:t>Other______________</w:t>
      </w:r>
    </w:p>
    <w:p w14:paraId="0449F5D3" w14:textId="77777777" w:rsidR="00731B9C" w:rsidRPr="00D57299" w:rsidRDefault="00731B9C" w:rsidP="00731B9C">
      <w:pPr>
        <w:pStyle w:val="Heading2"/>
        <w:rPr>
          <w:rFonts w:ascii="Arial" w:eastAsia="Times New Roman" w:hAnsi="Arial" w:cs="Arial"/>
          <w:bCs/>
          <w:sz w:val="24"/>
          <w:szCs w:val="24"/>
          <w:u w:val="single"/>
        </w:rPr>
      </w:pPr>
    </w:p>
    <w:p w14:paraId="7E0E1FA3" w14:textId="77777777" w:rsidR="00D57299" w:rsidRDefault="00D57299" w:rsidP="00731B9C">
      <w:pPr>
        <w:pStyle w:val="Heading2"/>
        <w:rPr>
          <w:rFonts w:ascii="Arial" w:hAnsi="Arial" w:cs="Arial"/>
          <w:sz w:val="28"/>
          <w:szCs w:val="28"/>
        </w:rPr>
      </w:pPr>
    </w:p>
    <w:p w14:paraId="7EE09DFB" w14:textId="77777777" w:rsidR="00D57299" w:rsidRDefault="00D57299" w:rsidP="00731B9C">
      <w:pPr>
        <w:pStyle w:val="Heading2"/>
        <w:rPr>
          <w:rFonts w:ascii="Arial" w:hAnsi="Arial" w:cs="Arial"/>
          <w:sz w:val="28"/>
          <w:szCs w:val="28"/>
        </w:rPr>
      </w:pPr>
    </w:p>
    <w:p w14:paraId="0A19AA70" w14:textId="77777777" w:rsidR="00D57299" w:rsidRDefault="00D57299" w:rsidP="00731B9C">
      <w:pPr>
        <w:pStyle w:val="Heading2"/>
        <w:rPr>
          <w:rFonts w:ascii="Arial" w:hAnsi="Arial" w:cs="Arial"/>
          <w:sz w:val="28"/>
          <w:szCs w:val="28"/>
        </w:rPr>
      </w:pPr>
    </w:p>
    <w:p w14:paraId="15AC2EBB" w14:textId="77777777" w:rsidR="00D57299" w:rsidRDefault="00D57299" w:rsidP="00731B9C">
      <w:pPr>
        <w:pStyle w:val="Heading2"/>
        <w:rPr>
          <w:rFonts w:ascii="Arial" w:hAnsi="Arial" w:cs="Arial"/>
          <w:sz w:val="28"/>
          <w:szCs w:val="28"/>
        </w:rPr>
      </w:pPr>
    </w:p>
    <w:p w14:paraId="261C178E" w14:textId="6E18016C" w:rsidR="00C2532B" w:rsidRPr="00D57299" w:rsidRDefault="00731B9C" w:rsidP="00731B9C">
      <w:pPr>
        <w:pStyle w:val="Heading2"/>
        <w:rPr>
          <w:rFonts w:ascii="Arial" w:hAnsi="Arial" w:cs="Arial"/>
          <w:sz w:val="28"/>
          <w:szCs w:val="28"/>
        </w:rPr>
      </w:pPr>
      <w:r w:rsidRPr="00D57299">
        <w:rPr>
          <w:rFonts w:ascii="Arial" w:hAnsi="Arial" w:cs="Arial"/>
          <w:sz w:val="28"/>
          <w:szCs w:val="28"/>
        </w:rPr>
        <w:t>Course Requirements:</w:t>
      </w:r>
    </w:p>
    <w:p w14:paraId="1EC06C78" w14:textId="77777777" w:rsidR="00C2532B" w:rsidRPr="00D57299" w:rsidRDefault="00C2532B" w:rsidP="00C2532B">
      <w:pPr>
        <w:autoSpaceDE w:val="0"/>
        <w:autoSpaceDN w:val="0"/>
        <w:adjustRightInd w:val="0"/>
        <w:rPr>
          <w:rFonts w:cs="Arial"/>
          <w:bCs/>
          <w:sz w:val="24"/>
        </w:rPr>
      </w:pPr>
    </w:p>
    <w:p w14:paraId="570DEED1" w14:textId="77777777" w:rsidR="00C2532B" w:rsidRPr="00D57299" w:rsidRDefault="00C2532B" w:rsidP="00C2532B">
      <w:pPr>
        <w:autoSpaceDE w:val="0"/>
        <w:autoSpaceDN w:val="0"/>
        <w:adjustRightInd w:val="0"/>
        <w:rPr>
          <w:rFonts w:cs="Arial"/>
          <w:bCs/>
          <w:sz w:val="24"/>
        </w:rPr>
      </w:pPr>
      <w:r w:rsidRPr="00D57299">
        <w:rPr>
          <w:rFonts w:cs="Arial"/>
          <w:bCs/>
          <w:sz w:val="24"/>
        </w:rPr>
        <w:t xml:space="preserve">This is a graduate level course.  As such, the expectation is that participants will submit work that is rooted in adequate theory with evidence of critical thinking, analysis and synthesis of material.  </w:t>
      </w:r>
    </w:p>
    <w:p w14:paraId="4C8F9CBF" w14:textId="77777777" w:rsidR="00C2532B" w:rsidRPr="00D57299" w:rsidRDefault="00C2532B" w:rsidP="00C2532B">
      <w:pPr>
        <w:autoSpaceDE w:val="0"/>
        <w:autoSpaceDN w:val="0"/>
        <w:adjustRightInd w:val="0"/>
        <w:rPr>
          <w:rFonts w:cs="Arial"/>
          <w:sz w:val="24"/>
        </w:rPr>
      </w:pPr>
      <w:r w:rsidRPr="00D57299">
        <w:rPr>
          <w:rFonts w:cs="Arial"/>
          <w:sz w:val="24"/>
        </w:rPr>
        <w:t>The required assignments for this course are as follows:</w:t>
      </w:r>
    </w:p>
    <w:p w14:paraId="3C7D168A" w14:textId="77777777" w:rsidR="00C2532B" w:rsidRPr="00D57299" w:rsidRDefault="00C2532B" w:rsidP="00C2532B">
      <w:pPr>
        <w:autoSpaceDE w:val="0"/>
        <w:autoSpaceDN w:val="0"/>
        <w:adjustRightInd w:val="0"/>
        <w:rPr>
          <w:rFonts w:cs="Arial"/>
          <w:b/>
          <w:sz w:val="24"/>
        </w:rPr>
      </w:pPr>
    </w:p>
    <w:p w14:paraId="25D68D18" w14:textId="77777777" w:rsidR="00C2532B" w:rsidRPr="00D57299" w:rsidRDefault="00C2532B" w:rsidP="00C2532B">
      <w:pPr>
        <w:autoSpaceDE w:val="0"/>
        <w:autoSpaceDN w:val="0"/>
        <w:adjustRightInd w:val="0"/>
        <w:rPr>
          <w:rFonts w:cs="Arial"/>
          <w:sz w:val="24"/>
        </w:rPr>
      </w:pPr>
      <w:r w:rsidRPr="00D57299">
        <w:rPr>
          <w:rFonts w:cs="Arial"/>
          <w:b/>
          <w:sz w:val="24"/>
        </w:rPr>
        <w:t>Pre/Post Tests:</w:t>
      </w:r>
      <w:r w:rsidRPr="00D57299">
        <w:rPr>
          <w:rFonts w:cs="Arial"/>
          <w:sz w:val="24"/>
        </w:rPr>
        <w:t xml:space="preserve">  there will be a pre-test and post-test in each of the five sessions.  Participants are required to complete the pre and post-test in each session.  Completion of the tests satisfies the requirements – these are not graded assignments.  However, failure to complete the tests will result in a loss of points toward the final grade.  </w:t>
      </w:r>
    </w:p>
    <w:p w14:paraId="32EF86D8" w14:textId="77777777" w:rsidR="00C2532B" w:rsidRPr="00D57299" w:rsidRDefault="00C2532B" w:rsidP="00C2532B">
      <w:pPr>
        <w:autoSpaceDE w:val="0"/>
        <w:autoSpaceDN w:val="0"/>
        <w:adjustRightInd w:val="0"/>
        <w:rPr>
          <w:rFonts w:cs="Arial"/>
          <w:sz w:val="24"/>
        </w:rPr>
      </w:pPr>
    </w:p>
    <w:p w14:paraId="2A14DDFE" w14:textId="77777777" w:rsidR="00C2532B" w:rsidRPr="00D57299" w:rsidRDefault="00C2532B" w:rsidP="00C2532B">
      <w:pPr>
        <w:rPr>
          <w:rFonts w:cs="Arial"/>
          <w:sz w:val="24"/>
        </w:rPr>
      </w:pPr>
      <w:r w:rsidRPr="00D57299">
        <w:rPr>
          <w:rFonts w:cs="Arial"/>
          <w:sz w:val="24"/>
        </w:rPr>
        <w:t>The rubric point scale will be used to assess your work based on a 2-point scale.</w:t>
      </w:r>
    </w:p>
    <w:p w14:paraId="7D9524B9" w14:textId="77777777" w:rsidR="00C2532B" w:rsidRPr="00D57299" w:rsidRDefault="00C2532B" w:rsidP="00C2532B">
      <w:pPr>
        <w:autoSpaceDE w:val="0"/>
        <w:autoSpaceDN w:val="0"/>
        <w:adjustRightInd w:val="0"/>
        <w:rPr>
          <w:rFonts w:cs="Arial"/>
          <w:sz w:val="24"/>
        </w:rPr>
      </w:pPr>
    </w:p>
    <w:tbl>
      <w:tblPr>
        <w:tblpPr w:leftFromText="180" w:rightFromText="180" w:vertAnchor="text" w:horzAnchor="page" w:tblpX="2449"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Pre and Post test Rubric"/>
        <w:tblDescription w:val="Four column, two row rubric showing ohw items will be scored on a 0-2 point scale"/>
      </w:tblPr>
      <w:tblGrid>
        <w:gridCol w:w="1921"/>
        <w:gridCol w:w="1740"/>
        <w:gridCol w:w="1740"/>
        <w:gridCol w:w="1715"/>
      </w:tblGrid>
      <w:tr w:rsidR="00C2532B" w:rsidRPr="00D57299" w14:paraId="06A2053A" w14:textId="77777777" w:rsidTr="000C3027">
        <w:tc>
          <w:tcPr>
            <w:tcW w:w="1921" w:type="dxa"/>
            <w:shd w:val="clear" w:color="auto" w:fill="auto"/>
          </w:tcPr>
          <w:p w14:paraId="5DAECA09" w14:textId="77777777" w:rsidR="00C2532B" w:rsidRPr="00D57299" w:rsidRDefault="00C2532B" w:rsidP="000C3027">
            <w:pPr>
              <w:rPr>
                <w:rFonts w:cs="Arial"/>
                <w:b/>
                <w:sz w:val="24"/>
              </w:rPr>
            </w:pPr>
            <w:r w:rsidRPr="00D57299">
              <w:rPr>
                <w:rFonts w:cs="Arial"/>
                <w:b/>
                <w:sz w:val="24"/>
              </w:rPr>
              <w:t>Rubric for Pre-Post Tests</w:t>
            </w:r>
          </w:p>
        </w:tc>
        <w:tc>
          <w:tcPr>
            <w:tcW w:w="1740" w:type="dxa"/>
            <w:shd w:val="clear" w:color="auto" w:fill="auto"/>
          </w:tcPr>
          <w:p w14:paraId="1589ACCA" w14:textId="77777777" w:rsidR="00C2532B" w:rsidRPr="00D57299" w:rsidRDefault="00C2532B" w:rsidP="000C3027">
            <w:pPr>
              <w:jc w:val="center"/>
              <w:rPr>
                <w:rFonts w:cs="Arial"/>
                <w:b/>
                <w:sz w:val="24"/>
              </w:rPr>
            </w:pPr>
            <w:r w:rsidRPr="00D57299">
              <w:rPr>
                <w:rFonts w:cs="Arial"/>
                <w:b/>
                <w:sz w:val="24"/>
              </w:rPr>
              <w:t>2 points</w:t>
            </w:r>
          </w:p>
        </w:tc>
        <w:tc>
          <w:tcPr>
            <w:tcW w:w="1740" w:type="dxa"/>
            <w:shd w:val="clear" w:color="auto" w:fill="auto"/>
          </w:tcPr>
          <w:p w14:paraId="5DB67BFA" w14:textId="77777777" w:rsidR="00C2532B" w:rsidRPr="00D57299" w:rsidRDefault="00C2532B" w:rsidP="000C3027">
            <w:pPr>
              <w:jc w:val="center"/>
              <w:rPr>
                <w:rFonts w:cs="Arial"/>
                <w:b/>
                <w:sz w:val="24"/>
              </w:rPr>
            </w:pPr>
            <w:r w:rsidRPr="00D57299">
              <w:rPr>
                <w:rFonts w:cs="Arial"/>
                <w:b/>
                <w:sz w:val="24"/>
              </w:rPr>
              <w:t>1 point</w:t>
            </w:r>
          </w:p>
        </w:tc>
        <w:tc>
          <w:tcPr>
            <w:tcW w:w="1715" w:type="dxa"/>
            <w:shd w:val="clear" w:color="auto" w:fill="auto"/>
          </w:tcPr>
          <w:p w14:paraId="3CBF014F" w14:textId="77777777" w:rsidR="00C2532B" w:rsidRPr="00D57299" w:rsidRDefault="00C2532B" w:rsidP="000C3027">
            <w:pPr>
              <w:jc w:val="center"/>
              <w:rPr>
                <w:rFonts w:cs="Arial"/>
                <w:b/>
                <w:sz w:val="24"/>
              </w:rPr>
            </w:pPr>
            <w:r w:rsidRPr="00D57299">
              <w:rPr>
                <w:rFonts w:cs="Arial"/>
                <w:b/>
                <w:sz w:val="24"/>
              </w:rPr>
              <w:t>0 points</w:t>
            </w:r>
          </w:p>
        </w:tc>
      </w:tr>
      <w:tr w:rsidR="00C2532B" w:rsidRPr="00D57299" w14:paraId="3A9CE543" w14:textId="77777777" w:rsidTr="000C3027">
        <w:tc>
          <w:tcPr>
            <w:tcW w:w="1921" w:type="dxa"/>
            <w:shd w:val="clear" w:color="auto" w:fill="auto"/>
          </w:tcPr>
          <w:p w14:paraId="10AF272A" w14:textId="77777777" w:rsidR="00C2532B" w:rsidRPr="00D57299" w:rsidRDefault="00C2532B" w:rsidP="000C3027">
            <w:pPr>
              <w:rPr>
                <w:rFonts w:cs="Arial"/>
                <w:b/>
                <w:sz w:val="24"/>
              </w:rPr>
            </w:pPr>
            <w:r w:rsidRPr="00D57299">
              <w:rPr>
                <w:rFonts w:cs="Arial"/>
                <w:b/>
                <w:sz w:val="24"/>
              </w:rPr>
              <w:lastRenderedPageBreak/>
              <w:t>Completion of Pre-Post Test</w:t>
            </w:r>
          </w:p>
          <w:p w14:paraId="2A7E265D" w14:textId="77777777" w:rsidR="00C2532B" w:rsidRPr="00D57299" w:rsidRDefault="00C2532B" w:rsidP="000C3027">
            <w:pPr>
              <w:rPr>
                <w:rFonts w:cs="Arial"/>
                <w:b/>
                <w:sz w:val="24"/>
              </w:rPr>
            </w:pPr>
          </w:p>
          <w:p w14:paraId="449288CA" w14:textId="77777777" w:rsidR="00C2532B" w:rsidRPr="00D57299" w:rsidRDefault="00C2532B" w:rsidP="000C3027">
            <w:pPr>
              <w:rPr>
                <w:rFonts w:cs="Arial"/>
                <w:b/>
                <w:sz w:val="24"/>
              </w:rPr>
            </w:pPr>
            <w:r w:rsidRPr="00D57299">
              <w:rPr>
                <w:rFonts w:cs="Arial"/>
                <w:b/>
                <w:sz w:val="24"/>
              </w:rPr>
              <w:t>Max pts: 2</w:t>
            </w:r>
          </w:p>
        </w:tc>
        <w:tc>
          <w:tcPr>
            <w:tcW w:w="1740" w:type="dxa"/>
            <w:shd w:val="clear" w:color="auto" w:fill="auto"/>
          </w:tcPr>
          <w:p w14:paraId="44968067" w14:textId="77777777" w:rsidR="00C2532B" w:rsidRPr="00D57299" w:rsidRDefault="00C2532B" w:rsidP="000C3027">
            <w:pPr>
              <w:rPr>
                <w:rFonts w:cs="Arial"/>
                <w:sz w:val="24"/>
              </w:rPr>
            </w:pPr>
            <w:r w:rsidRPr="00D57299">
              <w:rPr>
                <w:rFonts w:cs="Arial"/>
                <w:sz w:val="24"/>
              </w:rPr>
              <w:t>Both pre and post tests are completed within the specified timeframe</w:t>
            </w:r>
          </w:p>
        </w:tc>
        <w:tc>
          <w:tcPr>
            <w:tcW w:w="1740" w:type="dxa"/>
            <w:shd w:val="clear" w:color="auto" w:fill="auto"/>
          </w:tcPr>
          <w:p w14:paraId="5CC8D325" w14:textId="77777777" w:rsidR="00C2532B" w:rsidRPr="00D57299" w:rsidRDefault="00C2532B" w:rsidP="000C3027">
            <w:pPr>
              <w:rPr>
                <w:rFonts w:cs="Arial"/>
                <w:sz w:val="24"/>
              </w:rPr>
            </w:pPr>
            <w:r w:rsidRPr="00D57299">
              <w:rPr>
                <w:rFonts w:cs="Arial"/>
                <w:sz w:val="24"/>
              </w:rPr>
              <w:t>Only one (pre or post) test is completed in the specified timeframe.</w:t>
            </w:r>
          </w:p>
        </w:tc>
        <w:tc>
          <w:tcPr>
            <w:tcW w:w="1715" w:type="dxa"/>
            <w:shd w:val="clear" w:color="auto" w:fill="auto"/>
          </w:tcPr>
          <w:p w14:paraId="1F592994" w14:textId="77777777" w:rsidR="00C2532B" w:rsidRPr="00D57299" w:rsidRDefault="00C2532B" w:rsidP="000C3027">
            <w:pPr>
              <w:rPr>
                <w:rFonts w:cs="Arial"/>
                <w:sz w:val="24"/>
              </w:rPr>
            </w:pPr>
            <w:r w:rsidRPr="00D57299">
              <w:rPr>
                <w:rFonts w:cs="Arial"/>
                <w:sz w:val="24"/>
              </w:rPr>
              <w:t xml:space="preserve">Pre and Post tests are not completed in the specified timeframe </w:t>
            </w:r>
          </w:p>
        </w:tc>
      </w:tr>
    </w:tbl>
    <w:p w14:paraId="301414A8" w14:textId="77777777" w:rsidR="00C2532B" w:rsidRPr="00D57299" w:rsidRDefault="00C2532B" w:rsidP="00C2532B">
      <w:pPr>
        <w:autoSpaceDE w:val="0"/>
        <w:autoSpaceDN w:val="0"/>
        <w:adjustRightInd w:val="0"/>
        <w:rPr>
          <w:rFonts w:cs="Arial"/>
          <w:b/>
          <w:sz w:val="24"/>
        </w:rPr>
      </w:pPr>
    </w:p>
    <w:p w14:paraId="0D69384B" w14:textId="77777777" w:rsidR="00C2532B" w:rsidRPr="00D57299" w:rsidRDefault="00C2532B" w:rsidP="00C2532B">
      <w:pPr>
        <w:autoSpaceDE w:val="0"/>
        <w:autoSpaceDN w:val="0"/>
        <w:adjustRightInd w:val="0"/>
        <w:rPr>
          <w:rFonts w:cs="Arial"/>
          <w:b/>
          <w:sz w:val="24"/>
        </w:rPr>
      </w:pPr>
    </w:p>
    <w:p w14:paraId="18A13EC2" w14:textId="77777777" w:rsidR="00C2532B" w:rsidRPr="00D57299" w:rsidRDefault="00C2532B" w:rsidP="00C2532B">
      <w:pPr>
        <w:autoSpaceDE w:val="0"/>
        <w:autoSpaceDN w:val="0"/>
        <w:adjustRightInd w:val="0"/>
        <w:rPr>
          <w:rFonts w:cs="Arial"/>
          <w:b/>
          <w:sz w:val="24"/>
        </w:rPr>
      </w:pPr>
    </w:p>
    <w:p w14:paraId="7CF16413" w14:textId="77777777" w:rsidR="00C2532B" w:rsidRPr="00D57299" w:rsidRDefault="00C2532B" w:rsidP="00C2532B">
      <w:pPr>
        <w:autoSpaceDE w:val="0"/>
        <w:autoSpaceDN w:val="0"/>
        <w:adjustRightInd w:val="0"/>
        <w:rPr>
          <w:rFonts w:cs="Arial"/>
          <w:b/>
          <w:sz w:val="24"/>
        </w:rPr>
      </w:pPr>
    </w:p>
    <w:p w14:paraId="539937AB" w14:textId="77777777" w:rsidR="00C2532B" w:rsidRPr="00D57299" w:rsidRDefault="00C2532B" w:rsidP="00C2532B">
      <w:pPr>
        <w:autoSpaceDE w:val="0"/>
        <w:autoSpaceDN w:val="0"/>
        <w:adjustRightInd w:val="0"/>
        <w:rPr>
          <w:rFonts w:cs="Arial"/>
          <w:b/>
          <w:sz w:val="24"/>
        </w:rPr>
      </w:pPr>
    </w:p>
    <w:p w14:paraId="37F9843F" w14:textId="77777777" w:rsidR="00C2532B" w:rsidRPr="00D57299" w:rsidRDefault="00C2532B" w:rsidP="00C2532B">
      <w:pPr>
        <w:autoSpaceDE w:val="0"/>
        <w:autoSpaceDN w:val="0"/>
        <w:adjustRightInd w:val="0"/>
        <w:rPr>
          <w:rFonts w:cs="Arial"/>
          <w:b/>
          <w:sz w:val="24"/>
        </w:rPr>
      </w:pPr>
    </w:p>
    <w:p w14:paraId="7A5338A7" w14:textId="77777777" w:rsidR="00C2532B" w:rsidRPr="00D57299" w:rsidRDefault="00C2532B" w:rsidP="00C2532B">
      <w:pPr>
        <w:autoSpaceDE w:val="0"/>
        <w:autoSpaceDN w:val="0"/>
        <w:adjustRightInd w:val="0"/>
        <w:rPr>
          <w:rFonts w:cs="Arial"/>
          <w:b/>
          <w:sz w:val="24"/>
        </w:rPr>
      </w:pPr>
    </w:p>
    <w:p w14:paraId="65B161B7" w14:textId="77777777" w:rsidR="00C2532B" w:rsidRPr="00D57299" w:rsidRDefault="00C2532B" w:rsidP="00C2532B">
      <w:pPr>
        <w:rPr>
          <w:rFonts w:cs="Arial"/>
        </w:rPr>
      </w:pPr>
    </w:p>
    <w:p w14:paraId="60FE9DD8" w14:textId="77777777" w:rsidR="00C2532B" w:rsidRPr="00D57299" w:rsidRDefault="00C2532B" w:rsidP="00C2532B">
      <w:pPr>
        <w:rPr>
          <w:rFonts w:cs="Arial"/>
        </w:rPr>
      </w:pPr>
    </w:p>
    <w:p w14:paraId="22FA44AF" w14:textId="77777777" w:rsidR="00C2532B" w:rsidRPr="00D57299" w:rsidRDefault="00C2532B" w:rsidP="00C2532B">
      <w:pPr>
        <w:rPr>
          <w:rFonts w:cs="Arial"/>
        </w:rPr>
      </w:pPr>
    </w:p>
    <w:p w14:paraId="76299F8C" w14:textId="77777777" w:rsidR="00C2532B" w:rsidRPr="00D57299" w:rsidRDefault="00C2532B" w:rsidP="00C2532B">
      <w:pPr>
        <w:autoSpaceDE w:val="0"/>
        <w:autoSpaceDN w:val="0"/>
        <w:adjustRightInd w:val="0"/>
        <w:rPr>
          <w:rFonts w:cs="Arial"/>
          <w:sz w:val="24"/>
        </w:rPr>
      </w:pPr>
      <w:r w:rsidRPr="00D57299">
        <w:rPr>
          <w:rFonts w:cs="Arial"/>
          <w:b/>
          <w:sz w:val="24"/>
        </w:rPr>
        <w:t xml:space="preserve">Discussion Forums:  </w:t>
      </w:r>
      <w:r w:rsidRPr="00D57299">
        <w:rPr>
          <w:rFonts w:cs="Arial"/>
          <w:sz w:val="24"/>
        </w:rPr>
        <w:t>There will be a discussion forum assignment in each of the five sessions.  Each participant is required to contribute to each forum using information and knowledge gathered from the class lecture, assigned reading, website visits, etc.  Participation in the discussion forums is critical for maximizing your learning experiences in this course.  You are required to be part of an online community who interact, through discussion to enhance and support the professional development of the group.  Part of the assessment criteria for the course includes assessing the quality and quantity of your participation in the discussion forum.</w:t>
      </w:r>
    </w:p>
    <w:p w14:paraId="35DAC3FB" w14:textId="77777777" w:rsidR="00C2532B" w:rsidRPr="00D57299" w:rsidRDefault="00C2532B" w:rsidP="00C2532B">
      <w:pPr>
        <w:rPr>
          <w:rFonts w:cs="Arial"/>
          <w:sz w:val="24"/>
        </w:rPr>
      </w:pPr>
    </w:p>
    <w:p w14:paraId="249D536B" w14:textId="77777777" w:rsidR="00C2532B" w:rsidRPr="00D57299" w:rsidRDefault="00C2532B" w:rsidP="00C2532B">
      <w:pPr>
        <w:rPr>
          <w:rFonts w:cs="Arial"/>
          <w:sz w:val="24"/>
        </w:rPr>
      </w:pPr>
      <w:r w:rsidRPr="00D57299">
        <w:rPr>
          <w:rFonts w:cs="Arial"/>
          <w:sz w:val="24"/>
        </w:rPr>
        <w:t xml:space="preserve">Some characteristics that are considered to be part of excellent discussion contributions are outlined below.  </w:t>
      </w:r>
    </w:p>
    <w:p w14:paraId="4296048A" w14:textId="66AAFE71" w:rsidR="00C2532B" w:rsidRPr="00D57299" w:rsidRDefault="00710A87" w:rsidP="00C2532B">
      <w:pPr>
        <w:numPr>
          <w:ilvl w:val="0"/>
          <w:numId w:val="7"/>
        </w:numPr>
        <w:contextualSpacing/>
        <w:rPr>
          <w:rFonts w:cs="Arial"/>
          <w:sz w:val="24"/>
        </w:rPr>
      </w:pPr>
      <w:r w:rsidRPr="00D57299">
        <w:rPr>
          <w:rFonts w:cs="Arial"/>
          <w:sz w:val="24"/>
        </w:rPr>
        <w:t>A minimum of two posts is</w:t>
      </w:r>
      <w:r w:rsidR="00C2532B" w:rsidRPr="00D57299">
        <w:rPr>
          <w:rFonts w:cs="Arial"/>
          <w:sz w:val="24"/>
        </w:rPr>
        <w:t xml:space="preserve"> required.  You should submit your initial post </w:t>
      </w:r>
      <w:r w:rsidR="00397528" w:rsidRPr="00D57299">
        <w:rPr>
          <w:rFonts w:cs="Arial"/>
          <w:sz w:val="24"/>
        </w:rPr>
        <w:t>by the end of Wednesday in the session</w:t>
      </w:r>
      <w:r w:rsidR="00C2532B" w:rsidRPr="00D57299">
        <w:rPr>
          <w:rFonts w:cs="Arial"/>
          <w:sz w:val="24"/>
        </w:rPr>
        <w:t>, and your subsequent response</w:t>
      </w:r>
      <w:r w:rsidR="00397528" w:rsidRPr="00D57299">
        <w:rPr>
          <w:rFonts w:cs="Arial"/>
          <w:sz w:val="24"/>
        </w:rPr>
        <w:t>(</w:t>
      </w:r>
      <w:r w:rsidR="00C2532B" w:rsidRPr="00D57299">
        <w:rPr>
          <w:rFonts w:cs="Arial"/>
          <w:sz w:val="24"/>
        </w:rPr>
        <w:t>s</w:t>
      </w:r>
      <w:r w:rsidR="00397528" w:rsidRPr="00D57299">
        <w:rPr>
          <w:rFonts w:cs="Arial"/>
          <w:sz w:val="24"/>
        </w:rPr>
        <w:t>)</w:t>
      </w:r>
      <w:r w:rsidR="00C2532B" w:rsidRPr="00D57299">
        <w:rPr>
          <w:rFonts w:cs="Arial"/>
          <w:sz w:val="24"/>
        </w:rPr>
        <w:t xml:space="preserve"> to the posts of other participants at timely intervals within the duration of the session.  Keep in mind that the goal is to have a dynamic discussion that lasts throughout the entire session.</w:t>
      </w:r>
    </w:p>
    <w:p w14:paraId="103905B7" w14:textId="30700BA5" w:rsidR="00C2532B" w:rsidRPr="00D57299" w:rsidRDefault="00C2532B" w:rsidP="00C2532B">
      <w:pPr>
        <w:numPr>
          <w:ilvl w:val="0"/>
          <w:numId w:val="7"/>
        </w:numPr>
        <w:contextualSpacing/>
        <w:rPr>
          <w:rFonts w:cs="Arial"/>
          <w:sz w:val="24"/>
        </w:rPr>
      </w:pPr>
      <w:r w:rsidRPr="00D57299">
        <w:rPr>
          <w:rFonts w:cs="Arial"/>
          <w:sz w:val="24"/>
        </w:rPr>
        <w:t>Your posts and responses should be thorough and thoughtful.  Just posting an “I agree” or “Good ideas” will not be considered adequate.  Support your statements with examples, experiences, or references.  You are, however, encouraged to be brief</w:t>
      </w:r>
      <w:r w:rsidR="00731B9C" w:rsidRPr="00D57299">
        <w:rPr>
          <w:rFonts w:cs="Arial"/>
          <w:sz w:val="24"/>
        </w:rPr>
        <w:t>—</w:t>
      </w:r>
      <w:r w:rsidRPr="00D57299">
        <w:rPr>
          <w:rFonts w:cs="Arial"/>
          <w:sz w:val="24"/>
        </w:rPr>
        <w:t>keep each post and response to one or two short paragraphs.  Keep in mind that your fellow participants will be reading and responding to you, too.</w:t>
      </w:r>
    </w:p>
    <w:p w14:paraId="769D0050" w14:textId="77777777" w:rsidR="00C2532B" w:rsidRPr="00D57299" w:rsidRDefault="00C2532B" w:rsidP="00C2532B">
      <w:pPr>
        <w:numPr>
          <w:ilvl w:val="0"/>
          <w:numId w:val="7"/>
        </w:numPr>
        <w:contextualSpacing/>
        <w:rPr>
          <w:rFonts w:cs="Arial"/>
          <w:sz w:val="24"/>
        </w:rPr>
      </w:pPr>
      <w:r w:rsidRPr="00D57299">
        <w:rPr>
          <w:rFonts w:cs="Arial"/>
          <w:sz w:val="24"/>
        </w:rPr>
        <w:t>Make certain to address the discussion prompt(s).  This does not mean you should not extend the topic, but do not stray from the topic.</w:t>
      </w:r>
    </w:p>
    <w:p w14:paraId="0021FE2B" w14:textId="77777777" w:rsidR="00C2532B" w:rsidRPr="00D57299" w:rsidRDefault="00C2532B" w:rsidP="00C2532B">
      <w:pPr>
        <w:numPr>
          <w:ilvl w:val="0"/>
          <w:numId w:val="7"/>
        </w:numPr>
        <w:contextualSpacing/>
        <w:rPr>
          <w:rFonts w:cs="Arial"/>
          <w:sz w:val="24"/>
        </w:rPr>
      </w:pPr>
      <w:r w:rsidRPr="00D57299">
        <w:rPr>
          <w:rFonts w:cs="Arial"/>
          <w:sz w:val="24"/>
        </w:rPr>
        <w:t>Discussions occur when there is dialogue. Build upon the posts and responses of other learners to create discussion threads.  Make sure you revisit the discussion forum and respond (if necessary) to what other participants have posted to your initial responses.</w:t>
      </w:r>
    </w:p>
    <w:p w14:paraId="332069E6" w14:textId="77777777" w:rsidR="00C2532B" w:rsidRPr="00D57299" w:rsidRDefault="00C2532B" w:rsidP="00C2532B">
      <w:pPr>
        <w:numPr>
          <w:ilvl w:val="0"/>
          <w:numId w:val="7"/>
        </w:numPr>
        <w:contextualSpacing/>
        <w:rPr>
          <w:rFonts w:cs="Arial"/>
          <w:sz w:val="24"/>
        </w:rPr>
      </w:pPr>
      <w:r w:rsidRPr="00D57299">
        <w:rPr>
          <w:rFonts w:cs="Arial"/>
          <w:sz w:val="24"/>
        </w:rPr>
        <w:t>When relevant, add to the discussion by including prior knowledge, work experiences, references, web sites, resources, etc. (giving credit when appropriate).</w:t>
      </w:r>
    </w:p>
    <w:p w14:paraId="7D8B71D2" w14:textId="77777777" w:rsidR="00C2532B" w:rsidRPr="00D57299" w:rsidRDefault="00C2532B" w:rsidP="00C2532B">
      <w:pPr>
        <w:numPr>
          <w:ilvl w:val="0"/>
          <w:numId w:val="7"/>
        </w:numPr>
        <w:contextualSpacing/>
        <w:rPr>
          <w:rFonts w:cs="Arial"/>
          <w:sz w:val="24"/>
        </w:rPr>
      </w:pPr>
      <w:r w:rsidRPr="00D57299">
        <w:rPr>
          <w:rFonts w:cs="Arial"/>
          <w:sz w:val="24"/>
        </w:rPr>
        <w:t>Your contributions to the discussions should be complete and free of grammatical or structural errors.</w:t>
      </w:r>
    </w:p>
    <w:p w14:paraId="3D539EF2" w14:textId="77777777" w:rsidR="00A603AC" w:rsidRPr="00D57299" w:rsidRDefault="00A603AC" w:rsidP="00C2532B">
      <w:pPr>
        <w:rPr>
          <w:rFonts w:cs="Arial"/>
          <w:sz w:val="24"/>
        </w:rPr>
      </w:pPr>
    </w:p>
    <w:p w14:paraId="77C32FAD" w14:textId="77777777" w:rsidR="00A603AC" w:rsidRPr="00D57299" w:rsidRDefault="00C2532B" w:rsidP="00C2532B">
      <w:pPr>
        <w:rPr>
          <w:rFonts w:cs="Arial"/>
          <w:sz w:val="24"/>
        </w:rPr>
      </w:pPr>
      <w:r w:rsidRPr="00D57299">
        <w:rPr>
          <w:rFonts w:cs="Arial"/>
          <w:sz w:val="24"/>
        </w:rPr>
        <w:lastRenderedPageBreak/>
        <w:t>The rubric point scale will be used to assess your work based on a 5-point scale.</w:t>
      </w:r>
      <w:r w:rsidR="00A603AC" w:rsidRPr="00D57299">
        <w:rPr>
          <w:rFonts w:cs="Arial"/>
          <w:sz w:val="24"/>
        </w:rPr>
        <w:t xml:space="preserve"> </w:t>
      </w:r>
      <w:r w:rsidRPr="00D57299">
        <w:rPr>
          <w:rFonts w:cs="Arial"/>
          <w:sz w:val="24"/>
        </w:rPr>
        <w:t xml:space="preserve">Five discussion forums are required at 5 points possible for each = 25 possible points.  </w:t>
      </w:r>
    </w:p>
    <w:p w14:paraId="71C6EAE1" w14:textId="77777777" w:rsidR="00A603AC" w:rsidRPr="00D57299" w:rsidRDefault="00A603AC" w:rsidP="00C2532B">
      <w:pPr>
        <w:rPr>
          <w:rFonts w:cs="Arial"/>
          <w:sz w:val="24"/>
        </w:rPr>
      </w:pPr>
    </w:p>
    <w:p w14:paraId="0621D979" w14:textId="1608FC62" w:rsidR="00C2532B" w:rsidRPr="00D57299" w:rsidRDefault="00C2532B" w:rsidP="00C2532B">
      <w:pPr>
        <w:rPr>
          <w:rFonts w:cs="Arial"/>
          <w:sz w:val="24"/>
        </w:rPr>
      </w:pPr>
      <w:r w:rsidRPr="00D57299">
        <w:rPr>
          <w:rFonts w:cs="Arial"/>
          <w:sz w:val="24"/>
        </w:rPr>
        <w:t xml:space="preserve">Rubric = </w:t>
      </w:r>
    </w:p>
    <w:p w14:paraId="5BA0A257" w14:textId="4545D378" w:rsidR="00C2532B" w:rsidRPr="00D57299" w:rsidRDefault="00C2532B" w:rsidP="00C2532B">
      <w:pPr>
        <w:numPr>
          <w:ilvl w:val="0"/>
          <w:numId w:val="8"/>
        </w:numPr>
        <w:ind w:left="720"/>
        <w:contextualSpacing/>
        <w:rPr>
          <w:rFonts w:cs="Arial"/>
          <w:sz w:val="24"/>
        </w:rPr>
      </w:pPr>
      <w:r w:rsidRPr="00D57299">
        <w:rPr>
          <w:rFonts w:cs="Arial"/>
          <w:sz w:val="24"/>
        </w:rPr>
        <w:t xml:space="preserve">1 pt. possible for </w:t>
      </w:r>
      <w:r w:rsidR="00397528" w:rsidRPr="00D57299">
        <w:rPr>
          <w:rFonts w:cs="Arial"/>
          <w:sz w:val="24"/>
        </w:rPr>
        <w:t>an on-time initial response</w:t>
      </w:r>
    </w:p>
    <w:p w14:paraId="3C80C3F7" w14:textId="77777777" w:rsidR="00C2532B" w:rsidRPr="00D57299" w:rsidRDefault="00C2532B" w:rsidP="00C2532B">
      <w:pPr>
        <w:numPr>
          <w:ilvl w:val="0"/>
          <w:numId w:val="8"/>
        </w:numPr>
        <w:ind w:left="720"/>
        <w:contextualSpacing/>
        <w:rPr>
          <w:rFonts w:cs="Arial"/>
          <w:sz w:val="24"/>
        </w:rPr>
      </w:pPr>
      <w:r w:rsidRPr="00D57299">
        <w:rPr>
          <w:rFonts w:cs="Arial"/>
          <w:sz w:val="24"/>
        </w:rPr>
        <w:t>2 pts. possible for the appropriate number of responses (two responses per discussion – one to the question and one to another participant’s post)</w:t>
      </w:r>
    </w:p>
    <w:p w14:paraId="32EAA4D6" w14:textId="77777777" w:rsidR="00C2532B" w:rsidRDefault="00C2532B" w:rsidP="00C2532B">
      <w:pPr>
        <w:numPr>
          <w:ilvl w:val="0"/>
          <w:numId w:val="8"/>
        </w:numPr>
        <w:ind w:left="720"/>
        <w:contextualSpacing/>
        <w:rPr>
          <w:rFonts w:cs="Arial"/>
          <w:sz w:val="24"/>
        </w:rPr>
      </w:pPr>
      <w:r w:rsidRPr="00D57299">
        <w:rPr>
          <w:rFonts w:cs="Arial"/>
          <w:sz w:val="24"/>
        </w:rPr>
        <w:t xml:space="preserve">2 pts. </w:t>
      </w:r>
      <w:proofErr w:type="gramStart"/>
      <w:r w:rsidRPr="00D57299">
        <w:rPr>
          <w:rFonts w:cs="Arial"/>
          <w:sz w:val="24"/>
        </w:rPr>
        <w:t>possible</w:t>
      </w:r>
      <w:proofErr w:type="gramEnd"/>
      <w:r w:rsidRPr="00D57299">
        <w:rPr>
          <w:rFonts w:cs="Arial"/>
          <w:sz w:val="24"/>
        </w:rPr>
        <w:t xml:space="preserve"> for quality response (well-written, appropriate response to the question/topic).</w:t>
      </w:r>
    </w:p>
    <w:p w14:paraId="41B8B73E" w14:textId="77777777" w:rsidR="00F35F25" w:rsidRPr="00D57299" w:rsidRDefault="00F35F25" w:rsidP="00F35F25">
      <w:pPr>
        <w:contextualSpacing/>
        <w:rPr>
          <w:rFonts w:cs="Arial"/>
          <w:sz w:val="24"/>
        </w:rPr>
      </w:pPr>
    </w:p>
    <w:p w14:paraId="6EC271DE" w14:textId="77777777" w:rsidR="00C2532B" w:rsidRPr="00D57299" w:rsidRDefault="00C2532B" w:rsidP="00C2532B">
      <w:pPr>
        <w:ind w:left="720"/>
        <w:contextualSpacing/>
        <w:rPr>
          <w:rFonts w:cs="Arial"/>
          <w:sz w:val="24"/>
        </w:rPr>
      </w:pP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Discussion forum rubric"/>
        <w:tblDescription w:val="Four column, three row rubric showing how items will be scored."/>
      </w:tblPr>
      <w:tblGrid>
        <w:gridCol w:w="1859"/>
        <w:gridCol w:w="2033"/>
        <w:gridCol w:w="2173"/>
        <w:gridCol w:w="2413"/>
      </w:tblGrid>
      <w:tr w:rsidR="00C2532B" w:rsidRPr="00D57299" w14:paraId="0B95FA46" w14:textId="77777777" w:rsidTr="000C3027">
        <w:trPr>
          <w:trHeight w:val="602"/>
        </w:trPr>
        <w:tc>
          <w:tcPr>
            <w:tcW w:w="1859" w:type="dxa"/>
            <w:shd w:val="clear" w:color="auto" w:fill="auto"/>
          </w:tcPr>
          <w:p w14:paraId="34974078" w14:textId="77777777" w:rsidR="00C2532B" w:rsidRPr="00D57299" w:rsidRDefault="00C2532B" w:rsidP="000C3027">
            <w:pPr>
              <w:jc w:val="center"/>
              <w:rPr>
                <w:rFonts w:cs="Arial"/>
                <w:b/>
                <w:sz w:val="24"/>
              </w:rPr>
            </w:pPr>
            <w:r w:rsidRPr="00D57299">
              <w:rPr>
                <w:rFonts w:cs="Arial"/>
                <w:b/>
                <w:sz w:val="24"/>
              </w:rPr>
              <w:t>Discussion Forum Rubric</w:t>
            </w:r>
          </w:p>
        </w:tc>
        <w:tc>
          <w:tcPr>
            <w:tcW w:w="2033" w:type="dxa"/>
            <w:shd w:val="clear" w:color="auto" w:fill="auto"/>
          </w:tcPr>
          <w:p w14:paraId="299107F3" w14:textId="77777777" w:rsidR="00C2532B" w:rsidRPr="00D57299" w:rsidRDefault="00C2532B" w:rsidP="000C3027">
            <w:pPr>
              <w:jc w:val="center"/>
              <w:rPr>
                <w:rFonts w:cs="Arial"/>
                <w:b/>
                <w:sz w:val="24"/>
              </w:rPr>
            </w:pPr>
            <w:r w:rsidRPr="00D57299">
              <w:rPr>
                <w:rFonts w:cs="Arial"/>
                <w:b/>
                <w:sz w:val="24"/>
              </w:rPr>
              <w:t>2 points</w:t>
            </w:r>
          </w:p>
        </w:tc>
        <w:tc>
          <w:tcPr>
            <w:tcW w:w="2173" w:type="dxa"/>
            <w:shd w:val="clear" w:color="auto" w:fill="auto"/>
          </w:tcPr>
          <w:p w14:paraId="3BEAAC46" w14:textId="77777777" w:rsidR="00C2532B" w:rsidRPr="00D57299" w:rsidRDefault="00C2532B" w:rsidP="000C3027">
            <w:pPr>
              <w:jc w:val="center"/>
              <w:rPr>
                <w:rFonts w:cs="Arial"/>
                <w:b/>
                <w:sz w:val="24"/>
              </w:rPr>
            </w:pPr>
            <w:r w:rsidRPr="00D57299">
              <w:rPr>
                <w:rFonts w:cs="Arial"/>
                <w:b/>
                <w:sz w:val="24"/>
              </w:rPr>
              <w:t>1 point</w:t>
            </w:r>
          </w:p>
        </w:tc>
        <w:tc>
          <w:tcPr>
            <w:tcW w:w="2413" w:type="dxa"/>
            <w:shd w:val="clear" w:color="auto" w:fill="auto"/>
          </w:tcPr>
          <w:p w14:paraId="34DFDFB5" w14:textId="77777777" w:rsidR="00C2532B" w:rsidRPr="00D57299" w:rsidRDefault="00C2532B" w:rsidP="000C3027">
            <w:pPr>
              <w:jc w:val="center"/>
              <w:rPr>
                <w:rFonts w:cs="Arial"/>
                <w:b/>
                <w:sz w:val="24"/>
              </w:rPr>
            </w:pPr>
            <w:r w:rsidRPr="00D57299">
              <w:rPr>
                <w:rFonts w:cs="Arial"/>
                <w:b/>
                <w:sz w:val="24"/>
              </w:rPr>
              <w:t>0 points</w:t>
            </w:r>
          </w:p>
        </w:tc>
      </w:tr>
      <w:tr w:rsidR="00C2532B" w:rsidRPr="00D57299" w14:paraId="1E28EE4E" w14:textId="77777777" w:rsidTr="000C3027">
        <w:trPr>
          <w:trHeight w:val="2071"/>
        </w:trPr>
        <w:tc>
          <w:tcPr>
            <w:tcW w:w="1859" w:type="dxa"/>
            <w:shd w:val="clear" w:color="auto" w:fill="auto"/>
          </w:tcPr>
          <w:p w14:paraId="13AF08E7" w14:textId="4386B91E" w:rsidR="00C2532B" w:rsidRPr="00D57299" w:rsidRDefault="005077C3" w:rsidP="000C3027">
            <w:pPr>
              <w:jc w:val="center"/>
              <w:rPr>
                <w:rFonts w:cs="Arial"/>
                <w:b/>
                <w:sz w:val="24"/>
              </w:rPr>
            </w:pPr>
            <w:r w:rsidRPr="00D57299">
              <w:rPr>
                <w:rFonts w:cs="Arial"/>
                <w:b/>
                <w:sz w:val="24"/>
              </w:rPr>
              <w:t xml:space="preserve">On-Time </w:t>
            </w:r>
            <w:r w:rsidR="00C2532B" w:rsidRPr="00D57299">
              <w:rPr>
                <w:rFonts w:cs="Arial"/>
                <w:b/>
                <w:sz w:val="24"/>
              </w:rPr>
              <w:t>In</w:t>
            </w:r>
            <w:r w:rsidRPr="00D57299">
              <w:rPr>
                <w:rFonts w:cs="Arial"/>
                <w:b/>
                <w:sz w:val="24"/>
              </w:rPr>
              <w:t xml:space="preserve">itial Response </w:t>
            </w:r>
          </w:p>
          <w:p w14:paraId="3CF5459C" w14:textId="77777777" w:rsidR="00C2532B" w:rsidRPr="00D57299" w:rsidRDefault="00C2532B" w:rsidP="000C3027">
            <w:pPr>
              <w:jc w:val="center"/>
              <w:rPr>
                <w:rFonts w:cs="Arial"/>
                <w:b/>
                <w:sz w:val="24"/>
              </w:rPr>
            </w:pPr>
            <w:r w:rsidRPr="00D57299">
              <w:rPr>
                <w:rFonts w:cs="Arial"/>
                <w:b/>
                <w:sz w:val="24"/>
              </w:rPr>
              <w:t>Max pts: 1</w:t>
            </w:r>
          </w:p>
        </w:tc>
        <w:tc>
          <w:tcPr>
            <w:tcW w:w="2033" w:type="dxa"/>
            <w:shd w:val="clear" w:color="auto" w:fill="auto"/>
          </w:tcPr>
          <w:p w14:paraId="287C3449" w14:textId="77777777" w:rsidR="00C2532B" w:rsidRPr="00D57299" w:rsidRDefault="00C2532B" w:rsidP="000C3027">
            <w:pPr>
              <w:jc w:val="center"/>
              <w:rPr>
                <w:rFonts w:cs="Arial"/>
                <w:sz w:val="24"/>
              </w:rPr>
            </w:pPr>
            <w:r w:rsidRPr="00D57299">
              <w:rPr>
                <w:rFonts w:cs="Arial"/>
                <w:sz w:val="24"/>
              </w:rPr>
              <w:t>Max pts: 1</w:t>
            </w:r>
          </w:p>
        </w:tc>
        <w:tc>
          <w:tcPr>
            <w:tcW w:w="2173" w:type="dxa"/>
            <w:shd w:val="clear" w:color="auto" w:fill="auto"/>
          </w:tcPr>
          <w:p w14:paraId="3FEE9A5A" w14:textId="794D9BEF" w:rsidR="00C2532B" w:rsidRPr="00D57299" w:rsidRDefault="005077C3" w:rsidP="005077C3">
            <w:pPr>
              <w:jc w:val="center"/>
              <w:rPr>
                <w:rFonts w:cs="Arial"/>
                <w:sz w:val="24"/>
              </w:rPr>
            </w:pPr>
            <w:r w:rsidRPr="00D57299">
              <w:rPr>
                <w:rFonts w:cs="Arial"/>
                <w:sz w:val="24"/>
              </w:rPr>
              <w:t xml:space="preserve">Initial </w:t>
            </w:r>
            <w:r w:rsidR="00C2532B" w:rsidRPr="00D57299">
              <w:rPr>
                <w:rFonts w:cs="Arial"/>
                <w:sz w:val="24"/>
              </w:rPr>
              <w:t>Response</w:t>
            </w:r>
            <w:r w:rsidRPr="00D57299">
              <w:rPr>
                <w:rFonts w:cs="Arial"/>
                <w:sz w:val="24"/>
              </w:rPr>
              <w:t xml:space="preserve"> posted by the end of </w:t>
            </w:r>
            <w:r w:rsidRPr="00D57299">
              <w:rPr>
                <w:rFonts w:cs="Arial"/>
                <w:i/>
                <w:sz w:val="24"/>
              </w:rPr>
              <w:t>Wednesday</w:t>
            </w:r>
            <w:r w:rsidRPr="00D57299">
              <w:rPr>
                <w:rFonts w:cs="Arial"/>
                <w:sz w:val="24"/>
              </w:rPr>
              <w:t xml:space="preserve"> of the week’s session.</w:t>
            </w:r>
          </w:p>
        </w:tc>
        <w:tc>
          <w:tcPr>
            <w:tcW w:w="2413" w:type="dxa"/>
            <w:shd w:val="clear" w:color="auto" w:fill="auto"/>
          </w:tcPr>
          <w:p w14:paraId="3FA453A0" w14:textId="31642413" w:rsidR="00C2532B" w:rsidRPr="00D57299" w:rsidRDefault="005077C3" w:rsidP="000C3027">
            <w:pPr>
              <w:jc w:val="center"/>
              <w:rPr>
                <w:rFonts w:cs="Arial"/>
                <w:sz w:val="24"/>
              </w:rPr>
            </w:pPr>
            <w:r w:rsidRPr="00D57299">
              <w:rPr>
                <w:rFonts w:cs="Arial"/>
                <w:sz w:val="24"/>
              </w:rPr>
              <w:t xml:space="preserve">Initial Response not posted by the end of </w:t>
            </w:r>
            <w:r w:rsidRPr="00D57299">
              <w:rPr>
                <w:rFonts w:cs="Arial"/>
                <w:i/>
                <w:sz w:val="24"/>
              </w:rPr>
              <w:t>Wednesday</w:t>
            </w:r>
            <w:r w:rsidRPr="00D57299">
              <w:rPr>
                <w:rFonts w:cs="Arial"/>
                <w:sz w:val="24"/>
              </w:rPr>
              <w:t xml:space="preserve"> of the week’s session.</w:t>
            </w:r>
          </w:p>
        </w:tc>
      </w:tr>
      <w:tr w:rsidR="00C2532B" w:rsidRPr="00D57299" w14:paraId="75E5D4A9" w14:textId="77777777" w:rsidTr="000C3027">
        <w:trPr>
          <w:trHeight w:val="2213"/>
        </w:trPr>
        <w:tc>
          <w:tcPr>
            <w:tcW w:w="1859" w:type="dxa"/>
            <w:shd w:val="clear" w:color="auto" w:fill="auto"/>
          </w:tcPr>
          <w:p w14:paraId="234ADD43" w14:textId="77777777" w:rsidR="00C2532B" w:rsidRPr="00D57299" w:rsidRDefault="00C2532B" w:rsidP="000C3027">
            <w:pPr>
              <w:jc w:val="center"/>
              <w:rPr>
                <w:rFonts w:cs="Arial"/>
                <w:b/>
                <w:sz w:val="24"/>
              </w:rPr>
            </w:pPr>
            <w:r w:rsidRPr="00D57299">
              <w:rPr>
                <w:rFonts w:cs="Arial"/>
                <w:b/>
                <w:sz w:val="24"/>
              </w:rPr>
              <w:t>Quality, well-written response</w:t>
            </w:r>
          </w:p>
          <w:p w14:paraId="0A170C4A" w14:textId="77777777" w:rsidR="00C2532B" w:rsidRPr="00D57299" w:rsidRDefault="00C2532B" w:rsidP="000C3027">
            <w:pPr>
              <w:jc w:val="center"/>
              <w:rPr>
                <w:rFonts w:cs="Arial"/>
                <w:b/>
                <w:sz w:val="24"/>
              </w:rPr>
            </w:pPr>
          </w:p>
          <w:p w14:paraId="313F2828" w14:textId="77777777" w:rsidR="00C2532B" w:rsidRPr="00D57299" w:rsidRDefault="00C2532B" w:rsidP="000C3027">
            <w:pPr>
              <w:jc w:val="center"/>
              <w:rPr>
                <w:rFonts w:cs="Arial"/>
                <w:b/>
                <w:sz w:val="24"/>
              </w:rPr>
            </w:pPr>
            <w:r w:rsidRPr="00D57299">
              <w:rPr>
                <w:rFonts w:cs="Arial"/>
                <w:b/>
                <w:sz w:val="24"/>
              </w:rPr>
              <w:t>Max pts: 2</w:t>
            </w:r>
          </w:p>
        </w:tc>
        <w:tc>
          <w:tcPr>
            <w:tcW w:w="2033" w:type="dxa"/>
            <w:shd w:val="clear" w:color="auto" w:fill="auto"/>
          </w:tcPr>
          <w:p w14:paraId="5EF465FD" w14:textId="77777777" w:rsidR="00C2532B" w:rsidRPr="00D57299" w:rsidRDefault="00C2532B" w:rsidP="000C3027">
            <w:pPr>
              <w:jc w:val="center"/>
              <w:rPr>
                <w:rFonts w:cs="Arial"/>
                <w:sz w:val="24"/>
              </w:rPr>
            </w:pPr>
            <w:r w:rsidRPr="00D57299">
              <w:rPr>
                <w:rFonts w:cs="Arial"/>
                <w:sz w:val="24"/>
              </w:rPr>
              <w:t>Responses clearly address the discussion topic including student’s own thoughts as well as the responses posted by others.</w:t>
            </w:r>
          </w:p>
        </w:tc>
        <w:tc>
          <w:tcPr>
            <w:tcW w:w="2173" w:type="dxa"/>
            <w:shd w:val="clear" w:color="auto" w:fill="auto"/>
          </w:tcPr>
          <w:p w14:paraId="60F9847C" w14:textId="77777777" w:rsidR="00C2532B" w:rsidRPr="00D57299" w:rsidRDefault="00C2532B" w:rsidP="000C3027">
            <w:pPr>
              <w:jc w:val="center"/>
              <w:rPr>
                <w:rFonts w:cs="Arial"/>
                <w:sz w:val="24"/>
              </w:rPr>
            </w:pPr>
            <w:r w:rsidRPr="00D57299">
              <w:rPr>
                <w:rFonts w:cs="Arial"/>
                <w:sz w:val="24"/>
              </w:rPr>
              <w:t>Responses address the discussion topic but do not respond to responses posted by others.</w:t>
            </w:r>
          </w:p>
        </w:tc>
        <w:tc>
          <w:tcPr>
            <w:tcW w:w="2413" w:type="dxa"/>
            <w:shd w:val="clear" w:color="auto" w:fill="auto"/>
          </w:tcPr>
          <w:p w14:paraId="5F5C6043" w14:textId="77777777" w:rsidR="00C2532B" w:rsidRPr="00D57299" w:rsidRDefault="00C2532B" w:rsidP="000C3027">
            <w:pPr>
              <w:jc w:val="center"/>
              <w:rPr>
                <w:rFonts w:cs="Arial"/>
                <w:sz w:val="24"/>
              </w:rPr>
            </w:pPr>
            <w:r w:rsidRPr="00D57299">
              <w:rPr>
                <w:rFonts w:cs="Arial"/>
                <w:sz w:val="24"/>
              </w:rPr>
              <w:t>Responses do not address the discussion topic.</w:t>
            </w:r>
          </w:p>
        </w:tc>
      </w:tr>
      <w:tr w:rsidR="00C2532B" w:rsidRPr="00D57299" w14:paraId="74989813" w14:textId="77777777" w:rsidTr="000C3027">
        <w:trPr>
          <w:trHeight w:val="1188"/>
        </w:trPr>
        <w:tc>
          <w:tcPr>
            <w:tcW w:w="1859" w:type="dxa"/>
            <w:shd w:val="clear" w:color="auto" w:fill="auto"/>
          </w:tcPr>
          <w:p w14:paraId="0D1C4DEF" w14:textId="77777777" w:rsidR="00C2532B" w:rsidRPr="00D57299" w:rsidRDefault="00C2532B" w:rsidP="000C3027">
            <w:pPr>
              <w:jc w:val="center"/>
              <w:rPr>
                <w:rFonts w:cs="Arial"/>
                <w:b/>
                <w:sz w:val="24"/>
              </w:rPr>
            </w:pPr>
            <w:r w:rsidRPr="00D57299">
              <w:rPr>
                <w:rFonts w:cs="Arial"/>
                <w:b/>
                <w:sz w:val="24"/>
              </w:rPr>
              <w:t>Appropriate number of responses</w:t>
            </w:r>
          </w:p>
          <w:p w14:paraId="11E68B17" w14:textId="77777777" w:rsidR="00C2532B" w:rsidRPr="00D57299" w:rsidRDefault="00C2532B" w:rsidP="000C3027">
            <w:pPr>
              <w:jc w:val="center"/>
              <w:rPr>
                <w:rFonts w:cs="Arial"/>
                <w:b/>
                <w:sz w:val="24"/>
              </w:rPr>
            </w:pPr>
            <w:r w:rsidRPr="00D57299">
              <w:rPr>
                <w:rFonts w:cs="Arial"/>
                <w:b/>
                <w:sz w:val="24"/>
              </w:rPr>
              <w:t>Max pts: 2</w:t>
            </w:r>
          </w:p>
        </w:tc>
        <w:tc>
          <w:tcPr>
            <w:tcW w:w="2033" w:type="dxa"/>
            <w:shd w:val="clear" w:color="auto" w:fill="auto"/>
          </w:tcPr>
          <w:p w14:paraId="5472ACD9" w14:textId="3136781E" w:rsidR="00C2532B" w:rsidRPr="00D57299" w:rsidRDefault="00710A87" w:rsidP="000C3027">
            <w:pPr>
              <w:jc w:val="center"/>
              <w:rPr>
                <w:rFonts w:cs="Arial"/>
                <w:sz w:val="24"/>
              </w:rPr>
            </w:pPr>
            <w:r w:rsidRPr="00D57299">
              <w:rPr>
                <w:rFonts w:cs="Arial"/>
                <w:sz w:val="24"/>
              </w:rPr>
              <w:t>A minimum of two responses is</w:t>
            </w:r>
            <w:r w:rsidR="00C2532B" w:rsidRPr="00D57299">
              <w:rPr>
                <w:rFonts w:cs="Arial"/>
                <w:sz w:val="24"/>
              </w:rPr>
              <w:t xml:space="preserve"> posted.</w:t>
            </w:r>
          </w:p>
          <w:p w14:paraId="4E5DE336" w14:textId="77777777" w:rsidR="00C2532B" w:rsidRPr="00D57299" w:rsidRDefault="00C2532B" w:rsidP="000C3027">
            <w:pPr>
              <w:jc w:val="center"/>
              <w:rPr>
                <w:rFonts w:cs="Arial"/>
                <w:sz w:val="24"/>
              </w:rPr>
            </w:pPr>
          </w:p>
        </w:tc>
        <w:tc>
          <w:tcPr>
            <w:tcW w:w="2173" w:type="dxa"/>
            <w:shd w:val="clear" w:color="auto" w:fill="auto"/>
          </w:tcPr>
          <w:p w14:paraId="02E27B6B" w14:textId="77777777" w:rsidR="00C2532B" w:rsidRPr="00D57299" w:rsidRDefault="00C2532B" w:rsidP="000C3027">
            <w:pPr>
              <w:jc w:val="center"/>
              <w:rPr>
                <w:rFonts w:cs="Arial"/>
                <w:sz w:val="24"/>
              </w:rPr>
            </w:pPr>
            <w:r w:rsidRPr="00D57299">
              <w:rPr>
                <w:rFonts w:cs="Arial"/>
                <w:sz w:val="24"/>
              </w:rPr>
              <w:t>Only one response is posted</w:t>
            </w:r>
          </w:p>
        </w:tc>
        <w:tc>
          <w:tcPr>
            <w:tcW w:w="2413" w:type="dxa"/>
            <w:shd w:val="clear" w:color="auto" w:fill="auto"/>
          </w:tcPr>
          <w:p w14:paraId="45A56175" w14:textId="77777777" w:rsidR="00C2532B" w:rsidRPr="00D57299" w:rsidRDefault="00C2532B" w:rsidP="000C3027">
            <w:pPr>
              <w:jc w:val="center"/>
              <w:rPr>
                <w:rFonts w:cs="Arial"/>
                <w:sz w:val="24"/>
              </w:rPr>
            </w:pPr>
            <w:r w:rsidRPr="00D57299">
              <w:rPr>
                <w:rFonts w:cs="Arial"/>
                <w:sz w:val="24"/>
              </w:rPr>
              <w:t>No responses are posted.</w:t>
            </w:r>
          </w:p>
        </w:tc>
      </w:tr>
    </w:tbl>
    <w:p w14:paraId="665AA834" w14:textId="77777777" w:rsidR="00F35F25" w:rsidRDefault="00F35F25" w:rsidP="00C2532B">
      <w:pPr>
        <w:autoSpaceDE w:val="0"/>
        <w:autoSpaceDN w:val="0"/>
        <w:adjustRightInd w:val="0"/>
        <w:rPr>
          <w:rFonts w:cs="Arial"/>
          <w:b/>
          <w:sz w:val="24"/>
        </w:rPr>
      </w:pPr>
    </w:p>
    <w:p w14:paraId="79A2A10F" w14:textId="77777777" w:rsidR="00F35F25" w:rsidRDefault="00F35F25" w:rsidP="00C2532B">
      <w:pPr>
        <w:autoSpaceDE w:val="0"/>
        <w:autoSpaceDN w:val="0"/>
        <w:adjustRightInd w:val="0"/>
        <w:rPr>
          <w:rFonts w:cs="Arial"/>
          <w:b/>
          <w:sz w:val="24"/>
        </w:rPr>
      </w:pPr>
    </w:p>
    <w:p w14:paraId="64B9F9DE" w14:textId="77777777" w:rsidR="00C2532B" w:rsidRPr="00D57299" w:rsidRDefault="00C2532B" w:rsidP="00C2532B">
      <w:pPr>
        <w:autoSpaceDE w:val="0"/>
        <w:autoSpaceDN w:val="0"/>
        <w:adjustRightInd w:val="0"/>
        <w:rPr>
          <w:rFonts w:cs="Arial"/>
          <w:sz w:val="24"/>
        </w:rPr>
      </w:pPr>
      <w:r w:rsidRPr="00D57299">
        <w:rPr>
          <w:rFonts w:cs="Arial"/>
          <w:b/>
          <w:sz w:val="24"/>
        </w:rPr>
        <w:t>Webquest:</w:t>
      </w:r>
      <w:r w:rsidRPr="00D57299">
        <w:rPr>
          <w:rFonts w:cs="Arial"/>
          <w:sz w:val="24"/>
        </w:rPr>
        <w:t xml:space="preserve">  There will be one webquest assignment.  The webquest will ask participants to search the web for information related to the course content.   Participants are asked to search for a website that is relevant to the assignment and provide a thorough answer to the question posed by the instructor.  Each participant will be expected to complete the webquest assignment as described in the weekly session.</w:t>
      </w:r>
    </w:p>
    <w:p w14:paraId="4DB3B115" w14:textId="77777777" w:rsidR="00C2532B" w:rsidRPr="00D57299" w:rsidRDefault="00C2532B" w:rsidP="00C2532B">
      <w:pPr>
        <w:autoSpaceDE w:val="0"/>
        <w:autoSpaceDN w:val="0"/>
        <w:adjustRightInd w:val="0"/>
        <w:rPr>
          <w:rFonts w:cs="Arial"/>
          <w:sz w:val="24"/>
        </w:rPr>
      </w:pPr>
    </w:p>
    <w:p w14:paraId="019D6101" w14:textId="6324F3E3" w:rsidR="00C2532B" w:rsidRPr="00D57299" w:rsidRDefault="00C2532B" w:rsidP="00C2532B">
      <w:pPr>
        <w:rPr>
          <w:rFonts w:cs="Arial"/>
          <w:sz w:val="24"/>
        </w:rPr>
      </w:pPr>
      <w:r w:rsidRPr="00D57299">
        <w:rPr>
          <w:rFonts w:cs="Arial"/>
          <w:sz w:val="24"/>
        </w:rPr>
        <w:t xml:space="preserve">The rubric point scale will be used to assess your work based on a </w:t>
      </w:r>
      <w:r w:rsidR="00710A87" w:rsidRPr="00D57299">
        <w:rPr>
          <w:rFonts w:cs="Arial"/>
          <w:sz w:val="24"/>
        </w:rPr>
        <w:t>5-point</w:t>
      </w:r>
      <w:r w:rsidRPr="00D57299">
        <w:rPr>
          <w:rFonts w:cs="Arial"/>
          <w:sz w:val="24"/>
        </w:rPr>
        <w:t xml:space="preserve"> scale.</w:t>
      </w:r>
    </w:p>
    <w:p w14:paraId="28AF8523" w14:textId="4BB627E4" w:rsidR="00C2532B" w:rsidRPr="00D57299" w:rsidRDefault="00C2532B" w:rsidP="00C2532B">
      <w:pPr>
        <w:pStyle w:val="ListParagraph"/>
        <w:ind w:left="0"/>
        <w:rPr>
          <w:rFonts w:ascii="Arial" w:hAnsi="Arial" w:cs="Arial"/>
        </w:rPr>
      </w:pPr>
      <w:r w:rsidRPr="00D57299">
        <w:rPr>
          <w:rFonts w:ascii="Arial" w:hAnsi="Arial" w:cs="Arial"/>
        </w:rPr>
        <w:lastRenderedPageBreak/>
        <w:t xml:space="preserve">One webquest is assigned at 5 </w:t>
      </w:r>
      <w:r w:rsidR="00731B9C" w:rsidRPr="00D57299">
        <w:rPr>
          <w:rFonts w:ascii="Arial" w:hAnsi="Arial" w:cs="Arial"/>
        </w:rPr>
        <w:t xml:space="preserve">possible </w:t>
      </w:r>
      <w:r w:rsidRPr="00D57299">
        <w:rPr>
          <w:rFonts w:ascii="Arial" w:hAnsi="Arial" w:cs="Arial"/>
        </w:rPr>
        <w:t>points</w:t>
      </w:r>
      <w:r w:rsidR="00731B9C" w:rsidRPr="00D57299">
        <w:rPr>
          <w:rFonts w:ascii="Arial" w:hAnsi="Arial" w:cs="Arial"/>
        </w:rPr>
        <w:t>.</w:t>
      </w:r>
    </w:p>
    <w:p w14:paraId="772DAB2D" w14:textId="77777777" w:rsidR="00A603AC" w:rsidRPr="00D57299" w:rsidRDefault="00A603AC" w:rsidP="00C2532B">
      <w:pPr>
        <w:pStyle w:val="ListParagraph"/>
        <w:ind w:left="0"/>
        <w:rPr>
          <w:rFonts w:ascii="Arial" w:hAnsi="Arial" w:cs="Arial"/>
        </w:rPr>
      </w:pPr>
    </w:p>
    <w:p w14:paraId="70935D00" w14:textId="77777777" w:rsidR="00C2532B" w:rsidRPr="00D57299" w:rsidRDefault="00C2532B" w:rsidP="00C2532B">
      <w:pPr>
        <w:pStyle w:val="ListParagraph"/>
        <w:ind w:left="0"/>
        <w:rPr>
          <w:rFonts w:ascii="Arial" w:hAnsi="Arial" w:cs="Arial"/>
        </w:rPr>
      </w:pPr>
      <w:r w:rsidRPr="00D57299">
        <w:rPr>
          <w:rFonts w:ascii="Arial" w:hAnsi="Arial" w:cs="Arial"/>
        </w:rPr>
        <w:t xml:space="preserve">Rubric = </w:t>
      </w:r>
    </w:p>
    <w:p w14:paraId="6063C3EB" w14:textId="77777777" w:rsidR="00C2532B" w:rsidRPr="00D57299" w:rsidRDefault="00C2532B" w:rsidP="00C2532B">
      <w:pPr>
        <w:pStyle w:val="ListParagraph"/>
        <w:numPr>
          <w:ilvl w:val="0"/>
          <w:numId w:val="9"/>
        </w:numPr>
        <w:ind w:left="720"/>
        <w:rPr>
          <w:rFonts w:ascii="Arial" w:hAnsi="Arial" w:cs="Arial"/>
        </w:rPr>
      </w:pPr>
      <w:r w:rsidRPr="00D57299">
        <w:rPr>
          <w:rFonts w:ascii="Arial" w:hAnsi="Arial" w:cs="Arial"/>
        </w:rPr>
        <w:t xml:space="preserve">2 pts. possible for choice of website </w:t>
      </w:r>
    </w:p>
    <w:p w14:paraId="6E5FFACA" w14:textId="77777777" w:rsidR="00C2532B" w:rsidRPr="00D57299" w:rsidRDefault="00C2532B" w:rsidP="00C2532B">
      <w:pPr>
        <w:pStyle w:val="ListParagraph"/>
        <w:numPr>
          <w:ilvl w:val="0"/>
          <w:numId w:val="9"/>
        </w:numPr>
        <w:ind w:left="720"/>
        <w:rPr>
          <w:rFonts w:ascii="Arial" w:hAnsi="Arial" w:cs="Arial"/>
        </w:rPr>
      </w:pPr>
      <w:r w:rsidRPr="00D57299">
        <w:rPr>
          <w:rFonts w:ascii="Arial" w:hAnsi="Arial" w:cs="Arial"/>
        </w:rPr>
        <w:t>3 pts. possible for quality response (well-written, appropriate response to the question/topic).</w:t>
      </w:r>
    </w:p>
    <w:p w14:paraId="7012524E" w14:textId="77777777" w:rsidR="00C2532B" w:rsidRPr="00D57299" w:rsidRDefault="00C2532B" w:rsidP="00C2532B">
      <w:pPr>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Webquest Rubric"/>
        <w:tblDescription w:val="Five column three row rubric showing how items will be scored"/>
      </w:tblPr>
      <w:tblGrid>
        <w:gridCol w:w="1921"/>
        <w:gridCol w:w="1740"/>
        <w:gridCol w:w="1740"/>
        <w:gridCol w:w="1740"/>
        <w:gridCol w:w="1715"/>
      </w:tblGrid>
      <w:tr w:rsidR="00C2532B" w:rsidRPr="00D57299" w14:paraId="683E96D4" w14:textId="77777777" w:rsidTr="000C3027">
        <w:tc>
          <w:tcPr>
            <w:tcW w:w="1921" w:type="dxa"/>
            <w:shd w:val="clear" w:color="auto" w:fill="auto"/>
          </w:tcPr>
          <w:p w14:paraId="09EC66C3" w14:textId="77777777" w:rsidR="00C2532B" w:rsidRPr="00D57299" w:rsidRDefault="00C2532B" w:rsidP="000C3027">
            <w:pPr>
              <w:rPr>
                <w:rFonts w:cs="Arial"/>
                <w:b/>
                <w:sz w:val="24"/>
              </w:rPr>
            </w:pPr>
            <w:r w:rsidRPr="00D57299">
              <w:rPr>
                <w:rFonts w:cs="Arial"/>
                <w:b/>
                <w:sz w:val="24"/>
              </w:rPr>
              <w:t>Rubric for Webquest</w:t>
            </w:r>
          </w:p>
        </w:tc>
        <w:tc>
          <w:tcPr>
            <w:tcW w:w="1740" w:type="dxa"/>
            <w:shd w:val="clear" w:color="auto" w:fill="auto"/>
          </w:tcPr>
          <w:p w14:paraId="4D2EF405" w14:textId="77777777" w:rsidR="00C2532B" w:rsidRPr="00D57299" w:rsidRDefault="00C2532B" w:rsidP="000C3027">
            <w:pPr>
              <w:jc w:val="center"/>
              <w:rPr>
                <w:rFonts w:cs="Arial"/>
                <w:b/>
                <w:sz w:val="24"/>
              </w:rPr>
            </w:pPr>
            <w:r w:rsidRPr="00D57299">
              <w:rPr>
                <w:rFonts w:cs="Arial"/>
                <w:b/>
                <w:sz w:val="24"/>
              </w:rPr>
              <w:t>3 points</w:t>
            </w:r>
          </w:p>
        </w:tc>
        <w:tc>
          <w:tcPr>
            <w:tcW w:w="1740" w:type="dxa"/>
            <w:shd w:val="clear" w:color="auto" w:fill="auto"/>
          </w:tcPr>
          <w:p w14:paraId="1D5451F7" w14:textId="77777777" w:rsidR="00C2532B" w:rsidRPr="00D57299" w:rsidRDefault="00C2532B" w:rsidP="000C3027">
            <w:pPr>
              <w:jc w:val="center"/>
              <w:rPr>
                <w:rFonts w:cs="Arial"/>
                <w:b/>
                <w:sz w:val="24"/>
              </w:rPr>
            </w:pPr>
            <w:r w:rsidRPr="00D57299">
              <w:rPr>
                <w:rFonts w:cs="Arial"/>
                <w:b/>
                <w:sz w:val="24"/>
              </w:rPr>
              <w:t>2 points</w:t>
            </w:r>
          </w:p>
        </w:tc>
        <w:tc>
          <w:tcPr>
            <w:tcW w:w="1740" w:type="dxa"/>
            <w:shd w:val="clear" w:color="auto" w:fill="auto"/>
          </w:tcPr>
          <w:p w14:paraId="46D924A8" w14:textId="77777777" w:rsidR="00C2532B" w:rsidRPr="00D57299" w:rsidRDefault="00C2532B" w:rsidP="000C3027">
            <w:pPr>
              <w:jc w:val="center"/>
              <w:rPr>
                <w:rFonts w:cs="Arial"/>
                <w:b/>
                <w:sz w:val="24"/>
              </w:rPr>
            </w:pPr>
            <w:r w:rsidRPr="00D57299">
              <w:rPr>
                <w:rFonts w:cs="Arial"/>
                <w:b/>
                <w:sz w:val="24"/>
              </w:rPr>
              <w:t>1 point</w:t>
            </w:r>
          </w:p>
        </w:tc>
        <w:tc>
          <w:tcPr>
            <w:tcW w:w="1715" w:type="dxa"/>
            <w:shd w:val="clear" w:color="auto" w:fill="auto"/>
          </w:tcPr>
          <w:p w14:paraId="13601627" w14:textId="77777777" w:rsidR="00C2532B" w:rsidRPr="00D57299" w:rsidRDefault="00C2532B" w:rsidP="000C3027">
            <w:pPr>
              <w:jc w:val="center"/>
              <w:rPr>
                <w:rFonts w:cs="Arial"/>
                <w:b/>
                <w:sz w:val="24"/>
              </w:rPr>
            </w:pPr>
            <w:r w:rsidRPr="00D57299">
              <w:rPr>
                <w:rFonts w:cs="Arial"/>
                <w:b/>
                <w:sz w:val="24"/>
              </w:rPr>
              <w:t>0 points</w:t>
            </w:r>
          </w:p>
        </w:tc>
      </w:tr>
      <w:tr w:rsidR="00C2532B" w:rsidRPr="00D57299" w14:paraId="334A5D65" w14:textId="77777777" w:rsidTr="000C3027">
        <w:tc>
          <w:tcPr>
            <w:tcW w:w="1921" w:type="dxa"/>
            <w:shd w:val="clear" w:color="auto" w:fill="auto"/>
          </w:tcPr>
          <w:p w14:paraId="442D39DA" w14:textId="77777777" w:rsidR="00C2532B" w:rsidRPr="00D57299" w:rsidRDefault="00C2532B" w:rsidP="000C3027">
            <w:pPr>
              <w:rPr>
                <w:rFonts w:cs="Arial"/>
                <w:b/>
                <w:sz w:val="24"/>
              </w:rPr>
            </w:pPr>
            <w:r w:rsidRPr="00D57299">
              <w:rPr>
                <w:rFonts w:cs="Arial"/>
                <w:b/>
                <w:sz w:val="24"/>
              </w:rPr>
              <w:t>Choice of website</w:t>
            </w:r>
          </w:p>
          <w:p w14:paraId="16113D2F" w14:textId="77777777" w:rsidR="00C2532B" w:rsidRPr="00D57299" w:rsidRDefault="00C2532B" w:rsidP="000C3027">
            <w:pPr>
              <w:rPr>
                <w:rFonts w:cs="Arial"/>
                <w:b/>
                <w:sz w:val="24"/>
              </w:rPr>
            </w:pPr>
          </w:p>
          <w:p w14:paraId="2E64F783" w14:textId="77777777" w:rsidR="00C2532B" w:rsidRPr="00D57299" w:rsidRDefault="00C2532B" w:rsidP="000C3027">
            <w:pPr>
              <w:rPr>
                <w:rFonts w:cs="Arial"/>
                <w:b/>
                <w:sz w:val="24"/>
              </w:rPr>
            </w:pPr>
            <w:r w:rsidRPr="00D57299">
              <w:rPr>
                <w:rFonts w:cs="Arial"/>
                <w:b/>
                <w:sz w:val="24"/>
              </w:rPr>
              <w:t>Max pts: 2</w:t>
            </w:r>
          </w:p>
        </w:tc>
        <w:tc>
          <w:tcPr>
            <w:tcW w:w="1740" w:type="dxa"/>
            <w:shd w:val="clear" w:color="auto" w:fill="auto"/>
          </w:tcPr>
          <w:p w14:paraId="72782258" w14:textId="77777777" w:rsidR="00C2532B" w:rsidRPr="00D57299" w:rsidRDefault="00C2532B" w:rsidP="000C3027">
            <w:pPr>
              <w:rPr>
                <w:rFonts w:cs="Arial"/>
                <w:sz w:val="24"/>
              </w:rPr>
            </w:pPr>
            <w:r w:rsidRPr="00D57299">
              <w:rPr>
                <w:rFonts w:cs="Arial"/>
                <w:sz w:val="24"/>
              </w:rPr>
              <w:t>Max pts: 2</w:t>
            </w:r>
          </w:p>
        </w:tc>
        <w:tc>
          <w:tcPr>
            <w:tcW w:w="1740" w:type="dxa"/>
            <w:shd w:val="clear" w:color="auto" w:fill="auto"/>
          </w:tcPr>
          <w:p w14:paraId="05CA8E4C" w14:textId="77777777" w:rsidR="00C2532B" w:rsidRPr="00D57299" w:rsidRDefault="00C2532B" w:rsidP="000C3027">
            <w:pPr>
              <w:rPr>
                <w:rFonts w:cs="Arial"/>
                <w:sz w:val="24"/>
              </w:rPr>
            </w:pPr>
            <w:r w:rsidRPr="00D57299">
              <w:rPr>
                <w:rFonts w:cs="Arial"/>
                <w:sz w:val="24"/>
              </w:rPr>
              <w:t>Website chosen is highly relevant to the assignment.</w:t>
            </w:r>
          </w:p>
        </w:tc>
        <w:tc>
          <w:tcPr>
            <w:tcW w:w="1740" w:type="dxa"/>
            <w:shd w:val="clear" w:color="auto" w:fill="auto"/>
          </w:tcPr>
          <w:p w14:paraId="46C1A4B1" w14:textId="77777777" w:rsidR="00C2532B" w:rsidRPr="00D57299" w:rsidRDefault="00C2532B" w:rsidP="000C3027">
            <w:pPr>
              <w:rPr>
                <w:rFonts w:cs="Arial"/>
                <w:sz w:val="24"/>
              </w:rPr>
            </w:pPr>
            <w:r w:rsidRPr="00D57299">
              <w:rPr>
                <w:rFonts w:cs="Arial"/>
                <w:sz w:val="24"/>
              </w:rPr>
              <w:t>Website chosen is moderately relevant to the assignment</w:t>
            </w:r>
          </w:p>
        </w:tc>
        <w:tc>
          <w:tcPr>
            <w:tcW w:w="1715" w:type="dxa"/>
            <w:shd w:val="clear" w:color="auto" w:fill="auto"/>
          </w:tcPr>
          <w:p w14:paraId="0DD80527" w14:textId="77777777" w:rsidR="00C2532B" w:rsidRPr="00D57299" w:rsidRDefault="00C2532B" w:rsidP="000C3027">
            <w:pPr>
              <w:rPr>
                <w:rFonts w:cs="Arial"/>
                <w:sz w:val="24"/>
              </w:rPr>
            </w:pPr>
            <w:r w:rsidRPr="00D57299">
              <w:rPr>
                <w:rFonts w:cs="Arial"/>
                <w:sz w:val="24"/>
              </w:rPr>
              <w:t xml:space="preserve">Website is not chosen or not relevant to the assignment </w:t>
            </w:r>
          </w:p>
        </w:tc>
      </w:tr>
      <w:tr w:rsidR="00C2532B" w:rsidRPr="00D57299" w14:paraId="7ADC85FE" w14:textId="77777777" w:rsidTr="000C3027">
        <w:tc>
          <w:tcPr>
            <w:tcW w:w="1921" w:type="dxa"/>
            <w:shd w:val="clear" w:color="auto" w:fill="auto"/>
          </w:tcPr>
          <w:p w14:paraId="46EDB652" w14:textId="77777777" w:rsidR="00C2532B" w:rsidRPr="00D57299" w:rsidRDefault="00C2532B" w:rsidP="000C3027">
            <w:pPr>
              <w:rPr>
                <w:rFonts w:cs="Arial"/>
                <w:b/>
                <w:sz w:val="24"/>
              </w:rPr>
            </w:pPr>
            <w:r w:rsidRPr="00D57299">
              <w:rPr>
                <w:rFonts w:cs="Arial"/>
                <w:b/>
                <w:sz w:val="24"/>
              </w:rPr>
              <w:t>Quality response</w:t>
            </w:r>
          </w:p>
          <w:p w14:paraId="28783E55" w14:textId="77777777" w:rsidR="00C2532B" w:rsidRPr="00D57299" w:rsidRDefault="00C2532B" w:rsidP="000C3027">
            <w:pPr>
              <w:rPr>
                <w:rFonts w:cs="Arial"/>
                <w:b/>
                <w:sz w:val="24"/>
              </w:rPr>
            </w:pPr>
          </w:p>
          <w:p w14:paraId="27FC14DA" w14:textId="77777777" w:rsidR="00C2532B" w:rsidRPr="00D57299" w:rsidRDefault="00C2532B" w:rsidP="000C3027">
            <w:pPr>
              <w:rPr>
                <w:rFonts w:cs="Arial"/>
                <w:b/>
                <w:sz w:val="24"/>
              </w:rPr>
            </w:pPr>
            <w:r w:rsidRPr="00D57299">
              <w:rPr>
                <w:rFonts w:cs="Arial"/>
                <w:b/>
                <w:sz w:val="24"/>
              </w:rPr>
              <w:t>Max pts: 3</w:t>
            </w:r>
          </w:p>
        </w:tc>
        <w:tc>
          <w:tcPr>
            <w:tcW w:w="1740" w:type="dxa"/>
            <w:shd w:val="clear" w:color="auto" w:fill="auto"/>
          </w:tcPr>
          <w:p w14:paraId="0CB8BE19" w14:textId="77777777" w:rsidR="00C2532B" w:rsidRPr="00D57299" w:rsidRDefault="00C2532B" w:rsidP="000C3027">
            <w:pPr>
              <w:rPr>
                <w:rFonts w:cs="Arial"/>
                <w:sz w:val="24"/>
              </w:rPr>
            </w:pPr>
            <w:r w:rsidRPr="00D57299">
              <w:rPr>
                <w:rFonts w:cs="Arial"/>
                <w:sz w:val="24"/>
              </w:rPr>
              <w:t xml:space="preserve">Response to the assignment is thorough providing a complete answer to the webquest.  Response also includes information regarding how this information will be used by the participant in the future.  </w:t>
            </w:r>
          </w:p>
          <w:p w14:paraId="266182D3" w14:textId="77777777" w:rsidR="00C2532B" w:rsidRPr="00D57299" w:rsidRDefault="00C2532B" w:rsidP="000C3027">
            <w:pPr>
              <w:rPr>
                <w:rFonts w:cs="Arial"/>
                <w:sz w:val="24"/>
              </w:rPr>
            </w:pPr>
          </w:p>
        </w:tc>
        <w:tc>
          <w:tcPr>
            <w:tcW w:w="1740" w:type="dxa"/>
            <w:shd w:val="clear" w:color="auto" w:fill="auto"/>
          </w:tcPr>
          <w:p w14:paraId="05E4A5E8" w14:textId="77777777" w:rsidR="00C2532B" w:rsidRPr="00D57299" w:rsidRDefault="00C2532B" w:rsidP="000C3027">
            <w:pPr>
              <w:rPr>
                <w:rFonts w:cs="Arial"/>
                <w:sz w:val="24"/>
              </w:rPr>
            </w:pPr>
            <w:r w:rsidRPr="00D57299">
              <w:rPr>
                <w:rFonts w:cs="Arial"/>
                <w:sz w:val="24"/>
              </w:rPr>
              <w:t xml:space="preserve">Response to the assignment is thorough providing a complete answer to the webquest.  </w:t>
            </w:r>
          </w:p>
        </w:tc>
        <w:tc>
          <w:tcPr>
            <w:tcW w:w="1740" w:type="dxa"/>
            <w:shd w:val="clear" w:color="auto" w:fill="auto"/>
          </w:tcPr>
          <w:p w14:paraId="2FBD732C" w14:textId="06927C1D" w:rsidR="00C2532B" w:rsidRPr="00D57299" w:rsidRDefault="00AD6682" w:rsidP="000C3027">
            <w:pPr>
              <w:rPr>
                <w:rFonts w:cs="Arial"/>
                <w:sz w:val="24"/>
              </w:rPr>
            </w:pPr>
            <w:r w:rsidRPr="00D57299">
              <w:rPr>
                <w:rFonts w:cs="Arial"/>
                <w:sz w:val="24"/>
              </w:rPr>
              <w:t xml:space="preserve">Response to the assignment </w:t>
            </w:r>
            <w:r w:rsidR="00C2532B" w:rsidRPr="00D57299">
              <w:rPr>
                <w:rFonts w:cs="Arial"/>
                <w:sz w:val="24"/>
              </w:rPr>
              <w:t xml:space="preserve">provides a partial answer to the webquest.  </w:t>
            </w:r>
          </w:p>
        </w:tc>
        <w:tc>
          <w:tcPr>
            <w:tcW w:w="1715" w:type="dxa"/>
            <w:shd w:val="clear" w:color="auto" w:fill="auto"/>
          </w:tcPr>
          <w:p w14:paraId="11F83A2D" w14:textId="77777777" w:rsidR="00C2532B" w:rsidRPr="00D57299" w:rsidRDefault="00C2532B" w:rsidP="000C3027">
            <w:pPr>
              <w:rPr>
                <w:rFonts w:cs="Arial"/>
                <w:sz w:val="24"/>
              </w:rPr>
            </w:pPr>
            <w:r w:rsidRPr="00D57299">
              <w:rPr>
                <w:rFonts w:cs="Arial"/>
                <w:sz w:val="24"/>
              </w:rPr>
              <w:t>No response is submitted</w:t>
            </w:r>
          </w:p>
        </w:tc>
      </w:tr>
    </w:tbl>
    <w:p w14:paraId="28A94201" w14:textId="77777777" w:rsidR="00F35F25" w:rsidRDefault="00F35F25" w:rsidP="00C2532B">
      <w:pPr>
        <w:autoSpaceDE w:val="0"/>
        <w:autoSpaceDN w:val="0"/>
        <w:adjustRightInd w:val="0"/>
        <w:rPr>
          <w:rFonts w:cs="Arial"/>
          <w:b/>
          <w:sz w:val="24"/>
        </w:rPr>
      </w:pPr>
    </w:p>
    <w:p w14:paraId="0055E6F3" w14:textId="77777777" w:rsidR="00F35F25" w:rsidRDefault="00F35F25" w:rsidP="00C2532B">
      <w:pPr>
        <w:autoSpaceDE w:val="0"/>
        <w:autoSpaceDN w:val="0"/>
        <w:adjustRightInd w:val="0"/>
        <w:rPr>
          <w:rFonts w:cs="Arial"/>
          <w:b/>
          <w:sz w:val="24"/>
        </w:rPr>
      </w:pPr>
    </w:p>
    <w:p w14:paraId="11B1D373" w14:textId="77777777" w:rsidR="00C2532B" w:rsidRPr="00D57299" w:rsidRDefault="00C2532B" w:rsidP="00C2532B">
      <w:pPr>
        <w:autoSpaceDE w:val="0"/>
        <w:autoSpaceDN w:val="0"/>
        <w:adjustRightInd w:val="0"/>
        <w:rPr>
          <w:rFonts w:cs="Arial"/>
          <w:sz w:val="24"/>
        </w:rPr>
      </w:pPr>
      <w:r w:rsidRPr="00D57299">
        <w:rPr>
          <w:rFonts w:cs="Arial"/>
          <w:b/>
          <w:sz w:val="24"/>
        </w:rPr>
        <w:t xml:space="preserve">Case Study Assignments:  </w:t>
      </w:r>
      <w:r w:rsidRPr="00D57299">
        <w:rPr>
          <w:rFonts w:cs="Arial"/>
          <w:sz w:val="24"/>
        </w:rPr>
        <w:t xml:space="preserve">There will be a case study assignment in each of the five sessions.  Each participant is required to provide a well-written response to case study questions for each topic. Participants should reference information from the given case study, readings, and lecture notes in their posts. Each participant will be expected to complete the activity as described in the weekly session.  </w:t>
      </w:r>
    </w:p>
    <w:p w14:paraId="6E099C8B" w14:textId="77777777" w:rsidR="00C2532B" w:rsidRPr="00D57299" w:rsidRDefault="00C2532B" w:rsidP="00C2532B">
      <w:pPr>
        <w:rPr>
          <w:rFonts w:cs="Arial"/>
          <w:sz w:val="24"/>
        </w:rPr>
      </w:pPr>
    </w:p>
    <w:p w14:paraId="01C7826D" w14:textId="034BEDD5" w:rsidR="00C2532B" w:rsidRPr="00D57299" w:rsidRDefault="00C2532B" w:rsidP="00C2532B">
      <w:pPr>
        <w:rPr>
          <w:rFonts w:cs="Arial"/>
          <w:sz w:val="24"/>
        </w:rPr>
      </w:pPr>
      <w:r w:rsidRPr="00D57299">
        <w:rPr>
          <w:rFonts w:cs="Arial"/>
          <w:sz w:val="24"/>
        </w:rPr>
        <w:t>The rubric point scale will be used to assess your work</w:t>
      </w:r>
      <w:r w:rsidR="00BD2796" w:rsidRPr="00D57299">
        <w:rPr>
          <w:rFonts w:cs="Arial"/>
          <w:sz w:val="24"/>
        </w:rPr>
        <w:t xml:space="preserve"> based on a</w:t>
      </w:r>
      <w:r w:rsidRPr="00D57299">
        <w:rPr>
          <w:rFonts w:cs="Arial"/>
          <w:sz w:val="24"/>
        </w:rPr>
        <w:t xml:space="preserve"> </w:t>
      </w:r>
      <w:r w:rsidR="00AD6682" w:rsidRPr="00D57299">
        <w:rPr>
          <w:rFonts w:cs="Arial"/>
          <w:sz w:val="24"/>
        </w:rPr>
        <w:t>10</w:t>
      </w:r>
      <w:r w:rsidRPr="00D57299">
        <w:rPr>
          <w:rFonts w:cs="Arial"/>
          <w:sz w:val="24"/>
        </w:rPr>
        <w:t>-point scale.  Fiv</w:t>
      </w:r>
      <w:r w:rsidR="00AD6682" w:rsidRPr="00D57299">
        <w:rPr>
          <w:rFonts w:cs="Arial"/>
          <w:sz w:val="24"/>
        </w:rPr>
        <w:t xml:space="preserve">e activities are assigned with 10 pts. possible for each </w:t>
      </w:r>
      <w:r w:rsidR="00BD2796" w:rsidRPr="00D57299">
        <w:rPr>
          <w:rFonts w:cs="Arial"/>
          <w:sz w:val="24"/>
        </w:rPr>
        <w:t>equaling</w:t>
      </w:r>
      <w:r w:rsidR="00AD6682" w:rsidRPr="00D57299">
        <w:rPr>
          <w:rFonts w:cs="Arial"/>
          <w:sz w:val="24"/>
        </w:rPr>
        <w:t xml:space="preserve"> 5</w:t>
      </w:r>
      <w:r w:rsidRPr="00D57299">
        <w:rPr>
          <w:rFonts w:cs="Arial"/>
          <w:sz w:val="24"/>
        </w:rPr>
        <w:t>0 points.</w:t>
      </w:r>
    </w:p>
    <w:p w14:paraId="5DE341DF" w14:textId="77777777" w:rsidR="00C2532B" w:rsidRPr="00D57299" w:rsidRDefault="00C2532B" w:rsidP="00C2532B">
      <w:pPr>
        <w:numPr>
          <w:ilvl w:val="0"/>
          <w:numId w:val="11"/>
        </w:numPr>
        <w:rPr>
          <w:rFonts w:cs="Arial"/>
          <w:sz w:val="24"/>
        </w:rPr>
      </w:pPr>
      <w:r w:rsidRPr="00D57299">
        <w:rPr>
          <w:rFonts w:cs="Arial"/>
          <w:sz w:val="24"/>
        </w:rPr>
        <w:t>2 points possible for on-time response</w:t>
      </w:r>
    </w:p>
    <w:p w14:paraId="726303A5" w14:textId="77777777" w:rsidR="00C2532B" w:rsidRPr="00D57299" w:rsidRDefault="00C2532B" w:rsidP="00C2532B">
      <w:pPr>
        <w:numPr>
          <w:ilvl w:val="0"/>
          <w:numId w:val="11"/>
        </w:numPr>
        <w:rPr>
          <w:rFonts w:cs="Arial"/>
          <w:sz w:val="24"/>
        </w:rPr>
      </w:pPr>
      <w:r w:rsidRPr="00D57299">
        <w:rPr>
          <w:rFonts w:cs="Arial"/>
          <w:sz w:val="24"/>
        </w:rPr>
        <w:lastRenderedPageBreak/>
        <w:t>2 points possible for logical application of case study information within response</w:t>
      </w:r>
    </w:p>
    <w:p w14:paraId="5B8FB68B" w14:textId="77777777" w:rsidR="00C2532B" w:rsidRPr="00D57299" w:rsidRDefault="00C2532B" w:rsidP="00C2532B">
      <w:pPr>
        <w:numPr>
          <w:ilvl w:val="0"/>
          <w:numId w:val="11"/>
        </w:numPr>
        <w:rPr>
          <w:rFonts w:cs="Arial"/>
          <w:sz w:val="24"/>
        </w:rPr>
      </w:pPr>
      <w:r w:rsidRPr="00D57299">
        <w:rPr>
          <w:rFonts w:cs="Arial"/>
          <w:sz w:val="24"/>
        </w:rPr>
        <w:t xml:space="preserve">2 points possible for appropriate incorporation and reference to the readings </w:t>
      </w:r>
    </w:p>
    <w:p w14:paraId="335AD806" w14:textId="3D965DD3" w:rsidR="00C2532B" w:rsidRPr="00D57299" w:rsidRDefault="0099313E" w:rsidP="00C2532B">
      <w:pPr>
        <w:numPr>
          <w:ilvl w:val="0"/>
          <w:numId w:val="11"/>
        </w:numPr>
        <w:rPr>
          <w:rFonts w:cs="Arial"/>
          <w:sz w:val="24"/>
        </w:rPr>
      </w:pPr>
      <w:r w:rsidRPr="00D57299">
        <w:rPr>
          <w:rFonts w:cs="Arial"/>
          <w:sz w:val="24"/>
        </w:rPr>
        <w:t>4</w:t>
      </w:r>
      <w:r w:rsidR="00C2532B" w:rsidRPr="00D57299">
        <w:rPr>
          <w:rFonts w:cs="Arial"/>
          <w:sz w:val="24"/>
        </w:rPr>
        <w:t xml:space="preserve"> points possible for a quality response (well-written, appropriate response to the question/topic).</w:t>
      </w:r>
    </w:p>
    <w:p w14:paraId="3F1E3CBD" w14:textId="77777777" w:rsidR="00C2532B" w:rsidRPr="00D57299" w:rsidRDefault="00C2532B" w:rsidP="00C2532B">
      <w:pPr>
        <w:autoSpaceDE w:val="0"/>
        <w:autoSpaceDN w:val="0"/>
        <w:adjustRightInd w:val="0"/>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Case Study Assignments rubric"/>
        <w:tblDescription w:val="Four column, five row rubric showing how items will be scored. "/>
      </w:tblPr>
      <w:tblGrid>
        <w:gridCol w:w="2209"/>
        <w:gridCol w:w="2210"/>
        <w:gridCol w:w="2209"/>
        <w:gridCol w:w="2210"/>
      </w:tblGrid>
      <w:tr w:rsidR="00C2532B" w:rsidRPr="00D57299" w14:paraId="2709F4BE" w14:textId="77777777" w:rsidTr="000C3027">
        <w:tc>
          <w:tcPr>
            <w:tcW w:w="2209" w:type="dxa"/>
            <w:shd w:val="clear" w:color="auto" w:fill="auto"/>
          </w:tcPr>
          <w:p w14:paraId="060D0158" w14:textId="77777777" w:rsidR="00C2532B" w:rsidRPr="00D57299" w:rsidRDefault="00C2532B" w:rsidP="000C3027">
            <w:pPr>
              <w:rPr>
                <w:rFonts w:cs="Arial"/>
                <w:b/>
                <w:sz w:val="24"/>
              </w:rPr>
            </w:pPr>
            <w:r w:rsidRPr="00D57299">
              <w:rPr>
                <w:rFonts w:cs="Arial"/>
                <w:b/>
                <w:sz w:val="24"/>
              </w:rPr>
              <w:t>Rubric for Case Study Assignments</w:t>
            </w:r>
          </w:p>
        </w:tc>
        <w:tc>
          <w:tcPr>
            <w:tcW w:w="2210" w:type="dxa"/>
            <w:shd w:val="clear" w:color="auto" w:fill="auto"/>
          </w:tcPr>
          <w:p w14:paraId="3BF948E9" w14:textId="77777777" w:rsidR="00C2532B" w:rsidRPr="00D57299" w:rsidRDefault="00C2532B" w:rsidP="000C3027">
            <w:pPr>
              <w:jc w:val="center"/>
              <w:rPr>
                <w:rFonts w:cs="Arial"/>
                <w:b/>
                <w:sz w:val="24"/>
              </w:rPr>
            </w:pPr>
            <w:r w:rsidRPr="00D57299">
              <w:rPr>
                <w:rFonts w:cs="Arial"/>
                <w:b/>
                <w:sz w:val="24"/>
              </w:rPr>
              <w:t>2 points</w:t>
            </w:r>
          </w:p>
        </w:tc>
        <w:tc>
          <w:tcPr>
            <w:tcW w:w="2209" w:type="dxa"/>
            <w:shd w:val="clear" w:color="auto" w:fill="auto"/>
          </w:tcPr>
          <w:p w14:paraId="656EF878" w14:textId="77777777" w:rsidR="00C2532B" w:rsidRPr="00D57299" w:rsidRDefault="00C2532B" w:rsidP="000C3027">
            <w:pPr>
              <w:jc w:val="center"/>
              <w:rPr>
                <w:rFonts w:cs="Arial"/>
                <w:b/>
                <w:sz w:val="24"/>
              </w:rPr>
            </w:pPr>
            <w:r w:rsidRPr="00D57299">
              <w:rPr>
                <w:rFonts w:cs="Arial"/>
                <w:b/>
                <w:sz w:val="24"/>
              </w:rPr>
              <w:t>1 point</w:t>
            </w:r>
          </w:p>
        </w:tc>
        <w:tc>
          <w:tcPr>
            <w:tcW w:w="2210" w:type="dxa"/>
            <w:shd w:val="clear" w:color="auto" w:fill="auto"/>
          </w:tcPr>
          <w:p w14:paraId="6D3F0E06" w14:textId="77777777" w:rsidR="00C2532B" w:rsidRPr="00D57299" w:rsidRDefault="00C2532B" w:rsidP="000C3027">
            <w:pPr>
              <w:jc w:val="center"/>
              <w:rPr>
                <w:rFonts w:cs="Arial"/>
                <w:b/>
                <w:sz w:val="24"/>
              </w:rPr>
            </w:pPr>
            <w:r w:rsidRPr="00D57299">
              <w:rPr>
                <w:rFonts w:cs="Arial"/>
                <w:b/>
                <w:sz w:val="24"/>
              </w:rPr>
              <w:t>0 points</w:t>
            </w:r>
          </w:p>
        </w:tc>
      </w:tr>
      <w:tr w:rsidR="00C2532B" w:rsidRPr="00D57299" w14:paraId="6E582DD5" w14:textId="77777777" w:rsidTr="000C3027">
        <w:tc>
          <w:tcPr>
            <w:tcW w:w="2209" w:type="dxa"/>
            <w:shd w:val="clear" w:color="auto" w:fill="auto"/>
          </w:tcPr>
          <w:p w14:paraId="43FEDA8A" w14:textId="77777777" w:rsidR="00C2532B" w:rsidRPr="00D57299" w:rsidRDefault="00C2532B" w:rsidP="000C3027">
            <w:pPr>
              <w:rPr>
                <w:rFonts w:cs="Arial"/>
                <w:b/>
                <w:sz w:val="24"/>
              </w:rPr>
            </w:pPr>
            <w:r w:rsidRPr="00D57299">
              <w:rPr>
                <w:rFonts w:cs="Arial"/>
                <w:b/>
                <w:sz w:val="24"/>
              </w:rPr>
              <w:t>On-time response</w:t>
            </w:r>
          </w:p>
          <w:p w14:paraId="2312BED8" w14:textId="77777777" w:rsidR="00C2532B" w:rsidRPr="00D57299" w:rsidRDefault="00C2532B" w:rsidP="000C3027">
            <w:pPr>
              <w:rPr>
                <w:rFonts w:cs="Arial"/>
                <w:b/>
                <w:sz w:val="24"/>
              </w:rPr>
            </w:pPr>
          </w:p>
          <w:p w14:paraId="21302EBA" w14:textId="77777777" w:rsidR="00C2532B" w:rsidRPr="00D57299" w:rsidRDefault="00C2532B" w:rsidP="000C3027">
            <w:pPr>
              <w:rPr>
                <w:rFonts w:cs="Arial"/>
                <w:b/>
                <w:sz w:val="24"/>
              </w:rPr>
            </w:pPr>
            <w:r w:rsidRPr="00D57299">
              <w:rPr>
                <w:rFonts w:cs="Arial"/>
                <w:b/>
                <w:sz w:val="24"/>
              </w:rPr>
              <w:t>Max pts: 2</w:t>
            </w:r>
          </w:p>
          <w:p w14:paraId="507D4945" w14:textId="77777777" w:rsidR="00C2532B" w:rsidRPr="00D57299" w:rsidRDefault="00C2532B" w:rsidP="000C3027">
            <w:pPr>
              <w:rPr>
                <w:rFonts w:cs="Arial"/>
                <w:b/>
                <w:sz w:val="24"/>
              </w:rPr>
            </w:pPr>
          </w:p>
          <w:p w14:paraId="7170C2A4" w14:textId="77777777" w:rsidR="00C2532B" w:rsidRPr="00D57299" w:rsidRDefault="00C2532B" w:rsidP="000C3027">
            <w:pPr>
              <w:rPr>
                <w:rFonts w:cs="Arial"/>
                <w:b/>
                <w:sz w:val="24"/>
              </w:rPr>
            </w:pPr>
          </w:p>
        </w:tc>
        <w:tc>
          <w:tcPr>
            <w:tcW w:w="2210" w:type="dxa"/>
            <w:shd w:val="clear" w:color="auto" w:fill="auto"/>
          </w:tcPr>
          <w:p w14:paraId="0DE800F9" w14:textId="77777777" w:rsidR="00C2532B" w:rsidRPr="00D57299" w:rsidRDefault="00C2532B" w:rsidP="000C3027">
            <w:pPr>
              <w:rPr>
                <w:rFonts w:cs="Arial"/>
                <w:sz w:val="24"/>
              </w:rPr>
            </w:pPr>
            <w:r w:rsidRPr="00D57299">
              <w:rPr>
                <w:rFonts w:cs="Arial"/>
                <w:sz w:val="24"/>
              </w:rPr>
              <w:t>Post is submitted on time.</w:t>
            </w:r>
          </w:p>
        </w:tc>
        <w:tc>
          <w:tcPr>
            <w:tcW w:w="2209" w:type="dxa"/>
            <w:shd w:val="clear" w:color="auto" w:fill="auto"/>
          </w:tcPr>
          <w:p w14:paraId="1879F972" w14:textId="77777777" w:rsidR="00C2532B" w:rsidRPr="00D57299" w:rsidRDefault="00C2532B" w:rsidP="000C3027">
            <w:pPr>
              <w:rPr>
                <w:rFonts w:cs="Arial"/>
                <w:sz w:val="24"/>
              </w:rPr>
            </w:pPr>
          </w:p>
        </w:tc>
        <w:tc>
          <w:tcPr>
            <w:tcW w:w="2210" w:type="dxa"/>
            <w:shd w:val="clear" w:color="auto" w:fill="auto"/>
          </w:tcPr>
          <w:p w14:paraId="1A634B9B" w14:textId="77777777" w:rsidR="00C2532B" w:rsidRPr="00D57299" w:rsidRDefault="00C2532B" w:rsidP="000C3027">
            <w:pPr>
              <w:rPr>
                <w:rFonts w:cs="Arial"/>
                <w:sz w:val="24"/>
              </w:rPr>
            </w:pPr>
            <w:r w:rsidRPr="00D57299">
              <w:rPr>
                <w:rFonts w:cs="Arial"/>
                <w:sz w:val="24"/>
              </w:rPr>
              <w:t>Post is not submitted on time.</w:t>
            </w:r>
          </w:p>
        </w:tc>
      </w:tr>
      <w:tr w:rsidR="00C2532B" w:rsidRPr="00D57299" w14:paraId="047FC6BF" w14:textId="77777777" w:rsidTr="000C3027">
        <w:tc>
          <w:tcPr>
            <w:tcW w:w="2209" w:type="dxa"/>
            <w:shd w:val="clear" w:color="auto" w:fill="auto"/>
          </w:tcPr>
          <w:p w14:paraId="47E32AE1" w14:textId="77777777" w:rsidR="00C2532B" w:rsidRPr="00D57299" w:rsidRDefault="00C2532B" w:rsidP="000C3027">
            <w:pPr>
              <w:rPr>
                <w:rFonts w:cs="Arial"/>
                <w:b/>
                <w:sz w:val="24"/>
              </w:rPr>
            </w:pPr>
            <w:r w:rsidRPr="00D57299">
              <w:rPr>
                <w:rFonts w:cs="Arial"/>
                <w:b/>
                <w:sz w:val="24"/>
              </w:rPr>
              <w:t>Logical application of case study information</w:t>
            </w:r>
          </w:p>
          <w:p w14:paraId="70F0E628" w14:textId="77777777" w:rsidR="00C2532B" w:rsidRPr="00D57299" w:rsidRDefault="00C2532B" w:rsidP="000C3027">
            <w:pPr>
              <w:rPr>
                <w:rFonts w:cs="Arial"/>
                <w:b/>
                <w:sz w:val="24"/>
              </w:rPr>
            </w:pPr>
          </w:p>
          <w:p w14:paraId="64BA865D" w14:textId="77777777" w:rsidR="00C2532B" w:rsidRPr="00D57299" w:rsidRDefault="00C2532B" w:rsidP="000C3027">
            <w:pPr>
              <w:rPr>
                <w:rFonts w:cs="Arial"/>
                <w:b/>
                <w:sz w:val="24"/>
              </w:rPr>
            </w:pPr>
            <w:r w:rsidRPr="00D57299">
              <w:rPr>
                <w:rFonts w:cs="Arial"/>
                <w:b/>
                <w:sz w:val="24"/>
              </w:rPr>
              <w:t>Max pts: 2</w:t>
            </w:r>
          </w:p>
        </w:tc>
        <w:tc>
          <w:tcPr>
            <w:tcW w:w="2210" w:type="dxa"/>
            <w:shd w:val="clear" w:color="auto" w:fill="auto"/>
          </w:tcPr>
          <w:p w14:paraId="62C1851C" w14:textId="77777777" w:rsidR="00C2532B" w:rsidRPr="00D57299" w:rsidRDefault="00C2532B" w:rsidP="000C3027">
            <w:pPr>
              <w:rPr>
                <w:rFonts w:cs="Arial"/>
                <w:sz w:val="24"/>
              </w:rPr>
            </w:pPr>
            <w:r w:rsidRPr="00D57299">
              <w:rPr>
                <w:rFonts w:cs="Arial"/>
                <w:sz w:val="24"/>
              </w:rPr>
              <w:t>Logical application of the given case study information is reflected in response to the case study questions.</w:t>
            </w:r>
          </w:p>
          <w:p w14:paraId="351C6F85" w14:textId="77777777" w:rsidR="00C2532B" w:rsidRPr="00D57299" w:rsidRDefault="00C2532B" w:rsidP="000C3027">
            <w:pPr>
              <w:rPr>
                <w:rFonts w:cs="Arial"/>
                <w:sz w:val="24"/>
              </w:rPr>
            </w:pPr>
          </w:p>
        </w:tc>
        <w:tc>
          <w:tcPr>
            <w:tcW w:w="2209" w:type="dxa"/>
            <w:shd w:val="clear" w:color="auto" w:fill="auto"/>
          </w:tcPr>
          <w:p w14:paraId="1EEF0DD2" w14:textId="77777777" w:rsidR="00C2532B" w:rsidRPr="00D57299" w:rsidRDefault="00C2532B" w:rsidP="000C3027">
            <w:pPr>
              <w:rPr>
                <w:rFonts w:cs="Arial"/>
                <w:sz w:val="24"/>
              </w:rPr>
            </w:pPr>
          </w:p>
        </w:tc>
        <w:tc>
          <w:tcPr>
            <w:tcW w:w="2210" w:type="dxa"/>
            <w:shd w:val="clear" w:color="auto" w:fill="auto"/>
          </w:tcPr>
          <w:p w14:paraId="53F1F639" w14:textId="77777777" w:rsidR="00C2532B" w:rsidRPr="00D57299" w:rsidRDefault="00C2532B" w:rsidP="000C3027">
            <w:pPr>
              <w:rPr>
                <w:rFonts w:cs="Arial"/>
                <w:sz w:val="24"/>
              </w:rPr>
            </w:pPr>
            <w:r w:rsidRPr="00D57299">
              <w:rPr>
                <w:rFonts w:cs="Arial"/>
                <w:sz w:val="24"/>
              </w:rPr>
              <w:t>Response does not logically apply the given case study information.</w:t>
            </w:r>
          </w:p>
        </w:tc>
      </w:tr>
      <w:tr w:rsidR="00C2532B" w:rsidRPr="00D57299" w14:paraId="798B6318" w14:textId="77777777" w:rsidTr="000C3027">
        <w:tc>
          <w:tcPr>
            <w:tcW w:w="2209" w:type="dxa"/>
            <w:shd w:val="clear" w:color="auto" w:fill="auto"/>
          </w:tcPr>
          <w:p w14:paraId="34F83F4A" w14:textId="77777777" w:rsidR="00C2532B" w:rsidRPr="00D57299" w:rsidRDefault="00C2532B" w:rsidP="000C3027">
            <w:pPr>
              <w:rPr>
                <w:rFonts w:cs="Arial"/>
                <w:b/>
                <w:sz w:val="24"/>
              </w:rPr>
            </w:pPr>
            <w:r w:rsidRPr="00D57299">
              <w:rPr>
                <w:rFonts w:cs="Arial"/>
                <w:b/>
                <w:sz w:val="24"/>
              </w:rPr>
              <w:t>Incorporation and reference to the readings in case study response questions</w:t>
            </w:r>
          </w:p>
          <w:p w14:paraId="32A0D2AD" w14:textId="77777777" w:rsidR="00C2532B" w:rsidRPr="00D57299" w:rsidRDefault="00C2532B" w:rsidP="000C3027">
            <w:pPr>
              <w:rPr>
                <w:rFonts w:cs="Arial"/>
                <w:b/>
                <w:sz w:val="24"/>
              </w:rPr>
            </w:pPr>
          </w:p>
          <w:p w14:paraId="5EBEF3B0" w14:textId="77777777" w:rsidR="00C2532B" w:rsidRPr="00D57299" w:rsidRDefault="00C2532B" w:rsidP="000C3027">
            <w:pPr>
              <w:rPr>
                <w:rFonts w:cs="Arial"/>
                <w:b/>
                <w:sz w:val="24"/>
              </w:rPr>
            </w:pPr>
            <w:r w:rsidRPr="00D57299">
              <w:rPr>
                <w:rFonts w:cs="Arial"/>
                <w:b/>
                <w:sz w:val="24"/>
              </w:rPr>
              <w:t>Max pts: 2</w:t>
            </w:r>
          </w:p>
          <w:p w14:paraId="5E9793A8" w14:textId="77777777" w:rsidR="00C2532B" w:rsidRPr="00D57299" w:rsidRDefault="00C2532B" w:rsidP="000C3027">
            <w:pPr>
              <w:rPr>
                <w:rFonts w:cs="Arial"/>
                <w:b/>
                <w:sz w:val="24"/>
              </w:rPr>
            </w:pPr>
          </w:p>
        </w:tc>
        <w:tc>
          <w:tcPr>
            <w:tcW w:w="2210" w:type="dxa"/>
            <w:shd w:val="clear" w:color="auto" w:fill="auto"/>
          </w:tcPr>
          <w:p w14:paraId="7808835F" w14:textId="77777777" w:rsidR="00C2532B" w:rsidRPr="00D57299" w:rsidRDefault="00C2532B" w:rsidP="000C3027">
            <w:pPr>
              <w:rPr>
                <w:rFonts w:cs="Arial"/>
                <w:sz w:val="24"/>
              </w:rPr>
            </w:pPr>
            <w:r w:rsidRPr="00D57299">
              <w:rPr>
                <w:rFonts w:cs="Arial"/>
                <w:sz w:val="24"/>
              </w:rPr>
              <w:t>Response includes reference to 2 or more readings assigned for the week.</w:t>
            </w:r>
          </w:p>
        </w:tc>
        <w:tc>
          <w:tcPr>
            <w:tcW w:w="2209" w:type="dxa"/>
            <w:shd w:val="clear" w:color="auto" w:fill="auto"/>
          </w:tcPr>
          <w:p w14:paraId="79A4D090" w14:textId="77777777" w:rsidR="00C2532B" w:rsidRPr="00D57299" w:rsidRDefault="00C2532B" w:rsidP="000C3027">
            <w:pPr>
              <w:rPr>
                <w:rFonts w:cs="Arial"/>
                <w:sz w:val="24"/>
              </w:rPr>
            </w:pPr>
            <w:r w:rsidRPr="00D57299">
              <w:rPr>
                <w:rFonts w:cs="Arial"/>
                <w:sz w:val="24"/>
              </w:rPr>
              <w:t>Response includes reference to 1 reading assigned for the week.</w:t>
            </w:r>
          </w:p>
        </w:tc>
        <w:tc>
          <w:tcPr>
            <w:tcW w:w="2210" w:type="dxa"/>
            <w:shd w:val="clear" w:color="auto" w:fill="auto"/>
          </w:tcPr>
          <w:p w14:paraId="42E22AA9" w14:textId="77777777" w:rsidR="00C2532B" w:rsidRPr="00D57299" w:rsidRDefault="00C2532B" w:rsidP="000C3027">
            <w:pPr>
              <w:rPr>
                <w:rFonts w:cs="Arial"/>
                <w:sz w:val="24"/>
              </w:rPr>
            </w:pPr>
            <w:r w:rsidRPr="00D57299">
              <w:rPr>
                <w:rFonts w:cs="Arial"/>
                <w:sz w:val="24"/>
              </w:rPr>
              <w:t>Response does not include any reference to the readings for the week.</w:t>
            </w:r>
          </w:p>
        </w:tc>
      </w:tr>
      <w:tr w:rsidR="00C2532B" w:rsidRPr="00D57299" w14:paraId="2BD0A01D" w14:textId="77777777" w:rsidTr="000C3027">
        <w:tc>
          <w:tcPr>
            <w:tcW w:w="2209" w:type="dxa"/>
            <w:shd w:val="clear" w:color="auto" w:fill="auto"/>
          </w:tcPr>
          <w:p w14:paraId="7365776B" w14:textId="77777777" w:rsidR="00C2532B" w:rsidRPr="00D57299" w:rsidRDefault="00C2532B" w:rsidP="000C3027">
            <w:pPr>
              <w:rPr>
                <w:rFonts w:cs="Arial"/>
                <w:b/>
                <w:sz w:val="24"/>
              </w:rPr>
            </w:pPr>
            <w:r w:rsidRPr="00D57299">
              <w:rPr>
                <w:rFonts w:cs="Arial"/>
                <w:b/>
                <w:sz w:val="24"/>
              </w:rPr>
              <w:t>Quality, well-written response</w:t>
            </w:r>
          </w:p>
          <w:p w14:paraId="16A32CB3" w14:textId="77777777" w:rsidR="00C2532B" w:rsidRPr="00D57299" w:rsidRDefault="00C2532B" w:rsidP="000C3027">
            <w:pPr>
              <w:rPr>
                <w:rFonts w:cs="Arial"/>
                <w:b/>
                <w:sz w:val="24"/>
              </w:rPr>
            </w:pPr>
          </w:p>
          <w:p w14:paraId="0CF68701" w14:textId="545975BF" w:rsidR="00C2532B" w:rsidRPr="00D57299" w:rsidRDefault="0099313E" w:rsidP="000C3027">
            <w:pPr>
              <w:rPr>
                <w:rFonts w:cs="Arial"/>
                <w:b/>
                <w:sz w:val="24"/>
              </w:rPr>
            </w:pPr>
            <w:r w:rsidRPr="00D57299">
              <w:rPr>
                <w:rFonts w:cs="Arial"/>
                <w:b/>
                <w:sz w:val="24"/>
              </w:rPr>
              <w:t>Max pts: 4</w:t>
            </w:r>
          </w:p>
        </w:tc>
        <w:tc>
          <w:tcPr>
            <w:tcW w:w="2210" w:type="dxa"/>
            <w:shd w:val="clear" w:color="auto" w:fill="auto"/>
          </w:tcPr>
          <w:p w14:paraId="68A5D8C6" w14:textId="6B095FB5" w:rsidR="00C2532B" w:rsidRPr="00D57299" w:rsidRDefault="00C2532B" w:rsidP="000C3027">
            <w:pPr>
              <w:rPr>
                <w:rFonts w:cs="Arial"/>
                <w:sz w:val="24"/>
              </w:rPr>
            </w:pPr>
            <w:r w:rsidRPr="00D57299">
              <w:rPr>
                <w:rFonts w:cs="Arial"/>
                <w:sz w:val="24"/>
              </w:rPr>
              <w:t>Response to the assignment is thorough, providing a complete answer to the ca</w:t>
            </w:r>
            <w:r w:rsidR="00FB699A" w:rsidRPr="00D57299">
              <w:rPr>
                <w:rFonts w:cs="Arial"/>
                <w:sz w:val="24"/>
              </w:rPr>
              <w:t xml:space="preserve">se study questions </w:t>
            </w:r>
            <w:r w:rsidR="0099313E" w:rsidRPr="00D57299">
              <w:rPr>
                <w:rFonts w:cs="Arial"/>
                <w:sz w:val="24"/>
              </w:rPr>
              <w:t>(4 pts.)</w:t>
            </w:r>
            <w:r w:rsidR="00FB699A" w:rsidRPr="00D57299">
              <w:rPr>
                <w:rFonts w:cs="Arial"/>
                <w:sz w:val="24"/>
              </w:rPr>
              <w:t>.</w:t>
            </w:r>
          </w:p>
          <w:p w14:paraId="3D7A1299" w14:textId="77777777" w:rsidR="00C2532B" w:rsidRPr="00D57299" w:rsidRDefault="00C2532B" w:rsidP="000C3027">
            <w:pPr>
              <w:rPr>
                <w:rFonts w:cs="Arial"/>
                <w:sz w:val="24"/>
              </w:rPr>
            </w:pPr>
          </w:p>
          <w:p w14:paraId="0F285C4A" w14:textId="77777777" w:rsidR="00C2532B" w:rsidRPr="00D57299" w:rsidRDefault="00C2532B" w:rsidP="000C3027">
            <w:pPr>
              <w:rPr>
                <w:rFonts w:cs="Arial"/>
                <w:sz w:val="24"/>
              </w:rPr>
            </w:pPr>
          </w:p>
        </w:tc>
        <w:tc>
          <w:tcPr>
            <w:tcW w:w="2209" w:type="dxa"/>
            <w:shd w:val="clear" w:color="auto" w:fill="auto"/>
          </w:tcPr>
          <w:p w14:paraId="1A693B28" w14:textId="2DC5DCDD" w:rsidR="00C2532B" w:rsidRPr="00D57299" w:rsidRDefault="00C2532B" w:rsidP="000C3027">
            <w:pPr>
              <w:rPr>
                <w:rFonts w:cs="Arial"/>
                <w:sz w:val="24"/>
              </w:rPr>
            </w:pPr>
            <w:r w:rsidRPr="00D57299">
              <w:rPr>
                <w:rFonts w:cs="Arial"/>
                <w:sz w:val="24"/>
              </w:rPr>
              <w:t>Response to the assignment provides a partial answer to the case study questions</w:t>
            </w:r>
            <w:r w:rsidR="00FB699A" w:rsidRPr="00D57299">
              <w:rPr>
                <w:rFonts w:cs="Arial"/>
                <w:sz w:val="24"/>
              </w:rPr>
              <w:t xml:space="preserve"> (1-3 pts</w:t>
            </w:r>
            <w:r w:rsidRPr="00D57299">
              <w:rPr>
                <w:rFonts w:cs="Arial"/>
                <w:sz w:val="24"/>
              </w:rPr>
              <w:t>.</w:t>
            </w:r>
            <w:r w:rsidR="00FB699A" w:rsidRPr="00D57299">
              <w:rPr>
                <w:rFonts w:cs="Arial"/>
                <w:sz w:val="24"/>
              </w:rPr>
              <w:t>).</w:t>
            </w:r>
          </w:p>
        </w:tc>
        <w:tc>
          <w:tcPr>
            <w:tcW w:w="2210" w:type="dxa"/>
            <w:shd w:val="clear" w:color="auto" w:fill="auto"/>
          </w:tcPr>
          <w:p w14:paraId="520F30D1" w14:textId="77777777" w:rsidR="00C2532B" w:rsidRPr="00D57299" w:rsidRDefault="00C2532B" w:rsidP="000C3027">
            <w:pPr>
              <w:rPr>
                <w:rFonts w:cs="Arial"/>
                <w:sz w:val="24"/>
              </w:rPr>
            </w:pPr>
            <w:r w:rsidRPr="00D57299">
              <w:rPr>
                <w:rFonts w:cs="Arial"/>
                <w:sz w:val="24"/>
              </w:rPr>
              <w:t>No response submitted</w:t>
            </w:r>
          </w:p>
        </w:tc>
      </w:tr>
    </w:tbl>
    <w:p w14:paraId="7D9B385F" w14:textId="77777777" w:rsidR="00C2532B" w:rsidRPr="00D57299" w:rsidRDefault="00C2532B" w:rsidP="00C2532B">
      <w:pPr>
        <w:autoSpaceDE w:val="0"/>
        <w:autoSpaceDN w:val="0"/>
        <w:adjustRightInd w:val="0"/>
        <w:rPr>
          <w:rFonts w:cs="Arial"/>
        </w:rPr>
      </w:pPr>
    </w:p>
    <w:p w14:paraId="46CE8B6C" w14:textId="77777777" w:rsidR="00C2532B" w:rsidRPr="00D57299" w:rsidRDefault="00C2532B" w:rsidP="00C2532B">
      <w:pPr>
        <w:autoSpaceDE w:val="0"/>
        <w:autoSpaceDN w:val="0"/>
        <w:adjustRightInd w:val="0"/>
        <w:rPr>
          <w:rFonts w:cs="Arial"/>
          <w:sz w:val="24"/>
        </w:rPr>
      </w:pPr>
      <w:r w:rsidRPr="00D57299">
        <w:rPr>
          <w:rFonts w:cs="Arial"/>
          <w:b/>
          <w:sz w:val="24"/>
        </w:rPr>
        <w:t xml:space="preserve">Simulation Activities:  </w:t>
      </w:r>
      <w:r w:rsidRPr="00D57299">
        <w:rPr>
          <w:rFonts w:cs="Arial"/>
          <w:sz w:val="24"/>
        </w:rPr>
        <w:t xml:space="preserve">There will be two simulation activities.  Each participant is required to carry out the simulation activity as described and provide a well-written response to simulation activity questions for each of two topics. </w:t>
      </w:r>
    </w:p>
    <w:p w14:paraId="7CC79243" w14:textId="77777777" w:rsidR="00C2532B" w:rsidRPr="00D57299" w:rsidRDefault="00C2532B" w:rsidP="00C2532B">
      <w:pPr>
        <w:rPr>
          <w:rFonts w:cs="Arial"/>
          <w:sz w:val="24"/>
        </w:rPr>
      </w:pPr>
    </w:p>
    <w:p w14:paraId="0F4300FD" w14:textId="75CCD258" w:rsidR="00C2532B" w:rsidRPr="00D57299" w:rsidRDefault="00C2532B" w:rsidP="00C2532B">
      <w:pPr>
        <w:rPr>
          <w:rFonts w:cs="Arial"/>
          <w:sz w:val="24"/>
        </w:rPr>
      </w:pPr>
      <w:r w:rsidRPr="00D57299">
        <w:rPr>
          <w:rFonts w:cs="Arial"/>
          <w:sz w:val="24"/>
        </w:rPr>
        <w:t>The rubric point scale will be used to assess your work based on a 3-point scale.  Two activities are assigned</w:t>
      </w:r>
      <w:r w:rsidR="00CF4063" w:rsidRPr="00D57299">
        <w:rPr>
          <w:rFonts w:cs="Arial"/>
          <w:sz w:val="24"/>
        </w:rPr>
        <w:t xml:space="preserve"> with 3 pts. possible for each, equaling</w:t>
      </w:r>
      <w:r w:rsidRPr="00D57299">
        <w:rPr>
          <w:rFonts w:cs="Arial"/>
          <w:sz w:val="24"/>
        </w:rPr>
        <w:t xml:space="preserve"> 6 points.</w:t>
      </w:r>
    </w:p>
    <w:p w14:paraId="1889AC13" w14:textId="77777777" w:rsidR="00C2532B" w:rsidRPr="00D57299" w:rsidRDefault="00C2532B" w:rsidP="00C2532B">
      <w:pPr>
        <w:numPr>
          <w:ilvl w:val="0"/>
          <w:numId w:val="11"/>
        </w:numPr>
        <w:rPr>
          <w:rFonts w:cs="Arial"/>
          <w:sz w:val="24"/>
        </w:rPr>
      </w:pPr>
      <w:r w:rsidRPr="00D57299">
        <w:rPr>
          <w:rFonts w:cs="Arial"/>
          <w:sz w:val="24"/>
        </w:rPr>
        <w:t>1 point possible for carrying out the simulation activity and describing the activity within response</w:t>
      </w:r>
    </w:p>
    <w:p w14:paraId="749B1749" w14:textId="77777777" w:rsidR="00C2532B" w:rsidRPr="00D57299" w:rsidRDefault="00C2532B" w:rsidP="00C2532B">
      <w:pPr>
        <w:pStyle w:val="ListParagraph"/>
        <w:numPr>
          <w:ilvl w:val="0"/>
          <w:numId w:val="11"/>
        </w:numPr>
        <w:contextualSpacing w:val="0"/>
        <w:rPr>
          <w:rFonts w:ascii="Arial" w:hAnsi="Arial" w:cs="Arial"/>
        </w:rPr>
      </w:pPr>
      <w:r w:rsidRPr="00D57299">
        <w:rPr>
          <w:rFonts w:ascii="Arial" w:hAnsi="Arial" w:cs="Arial"/>
        </w:rPr>
        <w:t>2 points possible for a quality response (well-written, appropriate response to the simulation questions).</w:t>
      </w:r>
    </w:p>
    <w:p w14:paraId="7CD9492C" w14:textId="77777777" w:rsidR="00C2532B" w:rsidRPr="00D57299" w:rsidRDefault="00C2532B" w:rsidP="00C2532B">
      <w:pPr>
        <w:autoSpaceDE w:val="0"/>
        <w:autoSpaceDN w:val="0"/>
        <w:adjustRightInd w:val="0"/>
        <w:rPr>
          <w:rFonts w:cs="Arial"/>
        </w:rPr>
      </w:pPr>
    </w:p>
    <w:p w14:paraId="36D90E5A" w14:textId="77777777" w:rsidR="00C2532B" w:rsidRPr="00D57299" w:rsidRDefault="00C2532B" w:rsidP="00C2532B">
      <w:pPr>
        <w:autoSpaceDE w:val="0"/>
        <w:autoSpaceDN w:val="0"/>
        <w:adjustRightInd w:val="0"/>
        <w:rPr>
          <w:rFonts w:cs="Arial"/>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Simulation Activity Rubrics"/>
        <w:tblDescription w:val="Four column, two row rubric showing how items will be scored. "/>
      </w:tblPr>
      <w:tblGrid>
        <w:gridCol w:w="1921"/>
        <w:gridCol w:w="2147"/>
        <w:gridCol w:w="2340"/>
        <w:gridCol w:w="2430"/>
      </w:tblGrid>
      <w:tr w:rsidR="00C2532B" w:rsidRPr="00D57299" w14:paraId="23F45257" w14:textId="77777777" w:rsidTr="00A603AC">
        <w:tc>
          <w:tcPr>
            <w:tcW w:w="1921" w:type="dxa"/>
            <w:shd w:val="clear" w:color="auto" w:fill="auto"/>
          </w:tcPr>
          <w:p w14:paraId="400865CB" w14:textId="77777777" w:rsidR="00C2532B" w:rsidRPr="00D57299" w:rsidRDefault="00C2532B" w:rsidP="000C3027">
            <w:pPr>
              <w:rPr>
                <w:rFonts w:cs="Arial"/>
                <w:b/>
                <w:sz w:val="24"/>
              </w:rPr>
            </w:pPr>
            <w:r w:rsidRPr="00D57299">
              <w:rPr>
                <w:rFonts w:cs="Arial"/>
                <w:b/>
                <w:sz w:val="24"/>
              </w:rPr>
              <w:t>Rubric for Simulation Activities</w:t>
            </w:r>
          </w:p>
        </w:tc>
        <w:tc>
          <w:tcPr>
            <w:tcW w:w="2147" w:type="dxa"/>
            <w:shd w:val="clear" w:color="auto" w:fill="auto"/>
          </w:tcPr>
          <w:p w14:paraId="1D35E115" w14:textId="77777777" w:rsidR="00C2532B" w:rsidRPr="00D57299" w:rsidRDefault="00C2532B" w:rsidP="000C3027">
            <w:pPr>
              <w:jc w:val="center"/>
              <w:rPr>
                <w:rFonts w:cs="Arial"/>
                <w:b/>
                <w:sz w:val="24"/>
              </w:rPr>
            </w:pPr>
            <w:r w:rsidRPr="00D57299">
              <w:rPr>
                <w:rFonts w:cs="Arial"/>
                <w:b/>
                <w:sz w:val="24"/>
              </w:rPr>
              <w:t>2 points</w:t>
            </w:r>
          </w:p>
        </w:tc>
        <w:tc>
          <w:tcPr>
            <w:tcW w:w="2340" w:type="dxa"/>
            <w:shd w:val="clear" w:color="auto" w:fill="auto"/>
          </w:tcPr>
          <w:p w14:paraId="3708AF48" w14:textId="77777777" w:rsidR="00C2532B" w:rsidRPr="00D57299" w:rsidRDefault="00C2532B" w:rsidP="000C3027">
            <w:pPr>
              <w:jc w:val="center"/>
              <w:rPr>
                <w:rFonts w:cs="Arial"/>
                <w:b/>
                <w:sz w:val="24"/>
              </w:rPr>
            </w:pPr>
            <w:r w:rsidRPr="00D57299">
              <w:rPr>
                <w:rFonts w:cs="Arial"/>
                <w:b/>
                <w:sz w:val="24"/>
              </w:rPr>
              <w:t>1 point</w:t>
            </w:r>
          </w:p>
        </w:tc>
        <w:tc>
          <w:tcPr>
            <w:tcW w:w="2430" w:type="dxa"/>
            <w:shd w:val="clear" w:color="auto" w:fill="auto"/>
          </w:tcPr>
          <w:p w14:paraId="63393006" w14:textId="77777777" w:rsidR="00C2532B" w:rsidRPr="00D57299" w:rsidRDefault="00C2532B" w:rsidP="000C3027">
            <w:pPr>
              <w:jc w:val="center"/>
              <w:rPr>
                <w:rFonts w:cs="Arial"/>
                <w:b/>
                <w:sz w:val="24"/>
              </w:rPr>
            </w:pPr>
            <w:r w:rsidRPr="00D57299">
              <w:rPr>
                <w:rFonts w:cs="Arial"/>
                <w:b/>
                <w:sz w:val="24"/>
              </w:rPr>
              <w:t>0 points</w:t>
            </w:r>
          </w:p>
        </w:tc>
      </w:tr>
      <w:tr w:rsidR="00C2532B" w:rsidRPr="00D57299" w14:paraId="3E7791E2" w14:textId="77777777" w:rsidTr="00A603AC">
        <w:tc>
          <w:tcPr>
            <w:tcW w:w="1921" w:type="dxa"/>
            <w:shd w:val="clear" w:color="auto" w:fill="auto"/>
          </w:tcPr>
          <w:p w14:paraId="6F078641" w14:textId="77777777" w:rsidR="00C2532B" w:rsidRPr="00D57299" w:rsidRDefault="00C2532B" w:rsidP="000C3027">
            <w:pPr>
              <w:rPr>
                <w:rFonts w:cs="Arial"/>
                <w:b/>
                <w:sz w:val="24"/>
              </w:rPr>
            </w:pPr>
            <w:r w:rsidRPr="00D57299">
              <w:rPr>
                <w:rFonts w:cs="Arial"/>
                <w:b/>
                <w:sz w:val="24"/>
              </w:rPr>
              <w:t>Simulation Activity carried out</w:t>
            </w:r>
          </w:p>
          <w:p w14:paraId="0EB663BA" w14:textId="77777777" w:rsidR="00C2532B" w:rsidRPr="00D57299" w:rsidRDefault="00C2532B" w:rsidP="000C3027">
            <w:pPr>
              <w:rPr>
                <w:rFonts w:cs="Arial"/>
                <w:b/>
                <w:sz w:val="24"/>
              </w:rPr>
            </w:pPr>
          </w:p>
          <w:p w14:paraId="061C90A5" w14:textId="77777777" w:rsidR="00C2532B" w:rsidRPr="00D57299" w:rsidRDefault="00C2532B" w:rsidP="000C3027">
            <w:pPr>
              <w:rPr>
                <w:rFonts w:cs="Arial"/>
                <w:b/>
                <w:sz w:val="24"/>
              </w:rPr>
            </w:pPr>
            <w:r w:rsidRPr="00D57299">
              <w:rPr>
                <w:rFonts w:cs="Arial"/>
                <w:b/>
                <w:sz w:val="24"/>
              </w:rPr>
              <w:t>Max pts: 1</w:t>
            </w:r>
          </w:p>
        </w:tc>
        <w:tc>
          <w:tcPr>
            <w:tcW w:w="2147" w:type="dxa"/>
            <w:shd w:val="clear" w:color="auto" w:fill="auto"/>
          </w:tcPr>
          <w:p w14:paraId="10E5B4A7" w14:textId="77777777" w:rsidR="00C2532B" w:rsidRPr="00D57299" w:rsidRDefault="00C2532B" w:rsidP="000C3027">
            <w:pPr>
              <w:rPr>
                <w:rFonts w:cs="Arial"/>
                <w:sz w:val="24"/>
              </w:rPr>
            </w:pPr>
            <w:r w:rsidRPr="00D57299">
              <w:rPr>
                <w:rFonts w:cs="Arial"/>
                <w:sz w:val="24"/>
              </w:rPr>
              <w:t>Max pts: 1</w:t>
            </w:r>
          </w:p>
        </w:tc>
        <w:tc>
          <w:tcPr>
            <w:tcW w:w="2340" w:type="dxa"/>
            <w:shd w:val="clear" w:color="auto" w:fill="auto"/>
          </w:tcPr>
          <w:p w14:paraId="575032AC" w14:textId="77777777" w:rsidR="00C2532B" w:rsidRPr="00D57299" w:rsidRDefault="00C2532B" w:rsidP="000C3027">
            <w:pPr>
              <w:rPr>
                <w:rFonts w:cs="Arial"/>
                <w:sz w:val="24"/>
              </w:rPr>
            </w:pPr>
            <w:r w:rsidRPr="00D57299">
              <w:rPr>
                <w:rFonts w:cs="Arial"/>
                <w:sz w:val="24"/>
              </w:rPr>
              <w:t>Simulation activity carried out and a description of the activity is provided.</w:t>
            </w:r>
          </w:p>
          <w:p w14:paraId="3AB4DFAE" w14:textId="77777777" w:rsidR="00C2532B" w:rsidRPr="00D57299" w:rsidRDefault="00C2532B" w:rsidP="000C3027">
            <w:pPr>
              <w:rPr>
                <w:rFonts w:cs="Arial"/>
                <w:sz w:val="24"/>
              </w:rPr>
            </w:pPr>
          </w:p>
        </w:tc>
        <w:tc>
          <w:tcPr>
            <w:tcW w:w="2430" w:type="dxa"/>
            <w:shd w:val="clear" w:color="auto" w:fill="auto"/>
          </w:tcPr>
          <w:p w14:paraId="47F5DEF7" w14:textId="77777777" w:rsidR="00C2532B" w:rsidRPr="00D57299" w:rsidRDefault="00C2532B" w:rsidP="000C3027">
            <w:pPr>
              <w:rPr>
                <w:rFonts w:cs="Arial"/>
                <w:sz w:val="24"/>
              </w:rPr>
            </w:pPr>
            <w:r w:rsidRPr="00D57299">
              <w:rPr>
                <w:rFonts w:cs="Arial"/>
                <w:sz w:val="24"/>
              </w:rPr>
              <w:t>No description of simulation activity provided</w:t>
            </w:r>
          </w:p>
        </w:tc>
      </w:tr>
      <w:tr w:rsidR="00C2532B" w:rsidRPr="00D57299" w14:paraId="3C5BD1C5" w14:textId="77777777" w:rsidTr="00A603AC">
        <w:tc>
          <w:tcPr>
            <w:tcW w:w="1921" w:type="dxa"/>
            <w:shd w:val="clear" w:color="auto" w:fill="auto"/>
          </w:tcPr>
          <w:p w14:paraId="0C245103" w14:textId="77777777" w:rsidR="00C2532B" w:rsidRPr="00D57299" w:rsidRDefault="00C2532B" w:rsidP="000C3027">
            <w:pPr>
              <w:rPr>
                <w:rFonts w:cs="Arial"/>
                <w:b/>
                <w:sz w:val="24"/>
              </w:rPr>
            </w:pPr>
            <w:r w:rsidRPr="00D57299">
              <w:rPr>
                <w:rFonts w:cs="Arial"/>
                <w:b/>
                <w:sz w:val="24"/>
              </w:rPr>
              <w:t>Quality response</w:t>
            </w:r>
          </w:p>
          <w:p w14:paraId="6844A59F" w14:textId="77777777" w:rsidR="00C2532B" w:rsidRPr="00D57299" w:rsidRDefault="00C2532B" w:rsidP="000C3027">
            <w:pPr>
              <w:rPr>
                <w:rFonts w:cs="Arial"/>
                <w:b/>
                <w:sz w:val="24"/>
              </w:rPr>
            </w:pPr>
          </w:p>
          <w:p w14:paraId="2C92B42E" w14:textId="77777777" w:rsidR="00C2532B" w:rsidRPr="00D57299" w:rsidRDefault="00C2532B" w:rsidP="000C3027">
            <w:pPr>
              <w:rPr>
                <w:rFonts w:cs="Arial"/>
                <w:b/>
                <w:sz w:val="24"/>
              </w:rPr>
            </w:pPr>
            <w:r w:rsidRPr="00D57299">
              <w:rPr>
                <w:rFonts w:cs="Arial"/>
                <w:b/>
                <w:sz w:val="24"/>
              </w:rPr>
              <w:t>Max pts: 2</w:t>
            </w:r>
          </w:p>
        </w:tc>
        <w:tc>
          <w:tcPr>
            <w:tcW w:w="2147" w:type="dxa"/>
            <w:shd w:val="clear" w:color="auto" w:fill="auto"/>
          </w:tcPr>
          <w:p w14:paraId="13172660" w14:textId="77777777" w:rsidR="00C2532B" w:rsidRPr="00D57299" w:rsidRDefault="00C2532B" w:rsidP="000C3027">
            <w:pPr>
              <w:rPr>
                <w:rFonts w:cs="Arial"/>
                <w:sz w:val="24"/>
              </w:rPr>
            </w:pPr>
            <w:r w:rsidRPr="00D57299">
              <w:rPr>
                <w:rFonts w:cs="Arial"/>
                <w:sz w:val="24"/>
              </w:rPr>
              <w:t>Response clearly addresses the simulation activity questions including participant’s own thoughts and reflections.</w:t>
            </w:r>
          </w:p>
          <w:p w14:paraId="7A27E64C" w14:textId="77777777" w:rsidR="00C2532B" w:rsidRPr="00D57299" w:rsidRDefault="00C2532B" w:rsidP="000C3027">
            <w:pPr>
              <w:rPr>
                <w:rFonts w:cs="Arial"/>
                <w:sz w:val="24"/>
              </w:rPr>
            </w:pPr>
          </w:p>
          <w:p w14:paraId="67BADF01" w14:textId="77777777" w:rsidR="00C2532B" w:rsidRPr="00D57299" w:rsidRDefault="00C2532B" w:rsidP="000C3027">
            <w:pPr>
              <w:rPr>
                <w:rFonts w:cs="Arial"/>
                <w:sz w:val="24"/>
              </w:rPr>
            </w:pPr>
          </w:p>
        </w:tc>
        <w:tc>
          <w:tcPr>
            <w:tcW w:w="2340" w:type="dxa"/>
            <w:shd w:val="clear" w:color="auto" w:fill="auto"/>
          </w:tcPr>
          <w:p w14:paraId="070A0AB3" w14:textId="77777777" w:rsidR="00C2532B" w:rsidRPr="00D57299" w:rsidRDefault="00C2532B" w:rsidP="000C3027">
            <w:pPr>
              <w:rPr>
                <w:rFonts w:cs="Arial"/>
                <w:sz w:val="24"/>
              </w:rPr>
            </w:pPr>
            <w:r w:rsidRPr="00D57299">
              <w:rPr>
                <w:rFonts w:cs="Arial"/>
                <w:sz w:val="24"/>
              </w:rPr>
              <w:t xml:space="preserve">Response partially addresses the simulation activity questions </w:t>
            </w:r>
          </w:p>
        </w:tc>
        <w:tc>
          <w:tcPr>
            <w:tcW w:w="2430" w:type="dxa"/>
            <w:shd w:val="clear" w:color="auto" w:fill="auto"/>
          </w:tcPr>
          <w:p w14:paraId="274926A2" w14:textId="77777777" w:rsidR="00C2532B" w:rsidRPr="00D57299" w:rsidRDefault="00C2532B" w:rsidP="000C3027">
            <w:pPr>
              <w:rPr>
                <w:rFonts w:cs="Arial"/>
                <w:sz w:val="24"/>
              </w:rPr>
            </w:pPr>
            <w:r w:rsidRPr="00D57299">
              <w:rPr>
                <w:rFonts w:cs="Arial"/>
                <w:sz w:val="24"/>
              </w:rPr>
              <w:t>No response is submitted</w:t>
            </w:r>
          </w:p>
        </w:tc>
      </w:tr>
    </w:tbl>
    <w:p w14:paraId="298B3FE5" w14:textId="77777777" w:rsidR="00C2532B" w:rsidRPr="00D57299" w:rsidRDefault="00C2532B" w:rsidP="00C2532B">
      <w:pPr>
        <w:autoSpaceDE w:val="0"/>
        <w:autoSpaceDN w:val="0"/>
        <w:adjustRightInd w:val="0"/>
        <w:rPr>
          <w:rFonts w:cs="Arial"/>
        </w:rPr>
      </w:pPr>
    </w:p>
    <w:p w14:paraId="6D2298C7" w14:textId="61A6BC23" w:rsidR="00C2532B" w:rsidRPr="00D57299" w:rsidRDefault="00C2532B" w:rsidP="00C2532B">
      <w:pPr>
        <w:autoSpaceDE w:val="0"/>
        <w:autoSpaceDN w:val="0"/>
        <w:adjustRightInd w:val="0"/>
        <w:rPr>
          <w:rFonts w:cs="Arial"/>
          <w:sz w:val="24"/>
        </w:rPr>
      </w:pPr>
      <w:r w:rsidRPr="00D57299">
        <w:rPr>
          <w:rFonts w:cs="Arial"/>
          <w:sz w:val="24"/>
        </w:rPr>
        <w:t>All assignments must be posted by the posted due date.  Assignm</w:t>
      </w:r>
      <w:r w:rsidR="00FB699A" w:rsidRPr="00D57299">
        <w:rPr>
          <w:rFonts w:cs="Arial"/>
          <w:sz w:val="24"/>
        </w:rPr>
        <w:t>ents will be accepted late but</w:t>
      </w:r>
      <w:r w:rsidRPr="00D57299">
        <w:rPr>
          <w:rFonts w:cs="Arial"/>
          <w:sz w:val="24"/>
        </w:rPr>
        <w:t xml:space="preserve"> </w:t>
      </w:r>
      <w:r w:rsidR="00FB699A" w:rsidRPr="00D57299">
        <w:rPr>
          <w:rFonts w:cs="Arial"/>
          <w:sz w:val="24"/>
        </w:rPr>
        <w:t xml:space="preserve">1 </w:t>
      </w:r>
      <w:r w:rsidRPr="00D57299">
        <w:rPr>
          <w:rFonts w:cs="Arial"/>
          <w:sz w:val="24"/>
        </w:rPr>
        <w:t xml:space="preserve">point will be deducted for each week the assignment is submitted after the due date.  </w:t>
      </w:r>
      <w:r w:rsidRPr="00D57299">
        <w:rPr>
          <w:rFonts w:cs="Arial"/>
          <w:sz w:val="24"/>
        </w:rPr>
        <w:tab/>
      </w:r>
    </w:p>
    <w:p w14:paraId="313B86D7" w14:textId="77777777" w:rsidR="00F35F25" w:rsidRDefault="00F35F25" w:rsidP="00CF4063">
      <w:pPr>
        <w:pStyle w:val="Heading2"/>
        <w:rPr>
          <w:rFonts w:ascii="Arial" w:eastAsia="Times New Roman" w:hAnsi="Arial" w:cs="Arial"/>
          <w:b w:val="0"/>
          <w:sz w:val="24"/>
          <w:szCs w:val="24"/>
        </w:rPr>
      </w:pPr>
    </w:p>
    <w:p w14:paraId="53B0B30E" w14:textId="77777777" w:rsidR="00F35F25" w:rsidRDefault="00F35F25" w:rsidP="00F35F25"/>
    <w:p w14:paraId="3CD20ED5" w14:textId="77777777" w:rsidR="00F35F25" w:rsidRDefault="00F35F25" w:rsidP="00F35F25"/>
    <w:p w14:paraId="618FC6B0" w14:textId="77777777" w:rsidR="00F35F25" w:rsidRDefault="00F35F25" w:rsidP="00F35F25"/>
    <w:p w14:paraId="63C62873" w14:textId="77777777" w:rsidR="00F35F25" w:rsidRDefault="00F35F25" w:rsidP="00F35F25"/>
    <w:p w14:paraId="440AADCD" w14:textId="77777777" w:rsidR="00F35F25" w:rsidRDefault="00F35F25" w:rsidP="00F35F25"/>
    <w:p w14:paraId="68BA6C22" w14:textId="77777777" w:rsidR="00F35F25" w:rsidRDefault="00F35F25" w:rsidP="00F35F25"/>
    <w:p w14:paraId="52D34C50" w14:textId="77777777" w:rsidR="00F35F25" w:rsidRDefault="00F35F25" w:rsidP="00F35F25"/>
    <w:p w14:paraId="0F236B7D" w14:textId="77777777" w:rsidR="00F35F25" w:rsidRDefault="00F35F25" w:rsidP="00F35F25"/>
    <w:p w14:paraId="5CDF4664" w14:textId="77777777" w:rsidR="00F35F25" w:rsidRDefault="00F35F25" w:rsidP="00F35F25"/>
    <w:p w14:paraId="7C9C5C11" w14:textId="77777777" w:rsidR="00F35F25" w:rsidRDefault="00F35F25" w:rsidP="00F35F25"/>
    <w:p w14:paraId="1584EE0A" w14:textId="77777777" w:rsidR="00F35F25" w:rsidRPr="00F35F25" w:rsidRDefault="00F35F25" w:rsidP="00F35F25"/>
    <w:p w14:paraId="3B686BE9" w14:textId="0237B8FA" w:rsidR="00C2532B" w:rsidRPr="00D57299" w:rsidRDefault="00CF4063" w:rsidP="00CF4063">
      <w:pPr>
        <w:pStyle w:val="Heading2"/>
        <w:rPr>
          <w:rFonts w:ascii="Arial" w:hAnsi="Arial" w:cs="Arial"/>
          <w:sz w:val="28"/>
          <w:szCs w:val="28"/>
        </w:rPr>
      </w:pPr>
      <w:r w:rsidRPr="00D57299">
        <w:rPr>
          <w:rFonts w:ascii="Arial" w:hAnsi="Arial" w:cs="Arial"/>
          <w:sz w:val="28"/>
          <w:szCs w:val="28"/>
        </w:rPr>
        <w:t>Evaluation or Grading Policy:</w:t>
      </w:r>
    </w:p>
    <w:p w14:paraId="10F32889" w14:textId="77777777" w:rsidR="00CF4063" w:rsidRPr="00D57299" w:rsidRDefault="00CF4063" w:rsidP="00CF4063">
      <w:pPr>
        <w:rPr>
          <w:rFonts w:cs="Arial"/>
          <w:b/>
        </w:rPr>
      </w:pPr>
    </w:p>
    <w:p w14:paraId="3000A49C" w14:textId="77777777" w:rsidR="00C2532B" w:rsidRPr="00D57299" w:rsidRDefault="00C2532B" w:rsidP="00CF4063">
      <w:pPr>
        <w:rPr>
          <w:rFonts w:cs="Arial"/>
          <w:b/>
          <w:sz w:val="24"/>
        </w:rPr>
      </w:pPr>
      <w:r w:rsidRPr="00D57299">
        <w:rPr>
          <w:rFonts w:cs="Arial"/>
          <w:b/>
          <w:sz w:val="24"/>
        </w:rPr>
        <w:t>Methods of Evaluation</w:t>
      </w:r>
    </w:p>
    <w:p w14:paraId="23B7BBC8" w14:textId="77777777" w:rsidR="00C2532B" w:rsidRPr="00D57299" w:rsidRDefault="00C2532B" w:rsidP="00CF4063">
      <w:pPr>
        <w:rPr>
          <w:rFonts w:cs="Arial"/>
          <w:sz w:val="24"/>
        </w:rPr>
      </w:pPr>
      <w:r w:rsidRPr="00D57299">
        <w:rPr>
          <w:rFonts w:cs="Arial"/>
          <w:sz w:val="24"/>
        </w:rPr>
        <w:t>Participants are evaluated by the following methods:</w:t>
      </w:r>
    </w:p>
    <w:p w14:paraId="5AABA998" w14:textId="77777777" w:rsidR="00C2532B" w:rsidRPr="00D57299" w:rsidRDefault="00C2532B" w:rsidP="00C2532B">
      <w:pPr>
        <w:pStyle w:val="ListParagraph"/>
        <w:rPr>
          <w:rFonts w:ascii="Arial" w:hAnsi="Arial" w:cs="Arial"/>
        </w:rPr>
      </w:pPr>
    </w:p>
    <w:p w14:paraId="06960011" w14:textId="56733A8C" w:rsidR="00C2532B" w:rsidRPr="00D57299" w:rsidRDefault="00C2532B" w:rsidP="00C2532B">
      <w:pPr>
        <w:pStyle w:val="ListParagraph"/>
        <w:numPr>
          <w:ilvl w:val="0"/>
          <w:numId w:val="10"/>
        </w:numPr>
        <w:rPr>
          <w:rFonts w:ascii="Arial" w:hAnsi="Arial" w:cs="Arial"/>
        </w:rPr>
      </w:pPr>
      <w:r w:rsidRPr="00D57299">
        <w:rPr>
          <w:rFonts w:ascii="Arial" w:hAnsi="Arial" w:cs="Arial"/>
        </w:rPr>
        <w:t xml:space="preserve">Introduction = </w:t>
      </w:r>
      <w:r w:rsidRPr="00D57299">
        <w:rPr>
          <w:rFonts w:ascii="Arial" w:hAnsi="Arial" w:cs="Arial"/>
        </w:rPr>
        <w:tab/>
      </w:r>
      <w:r w:rsidR="00CF4063" w:rsidRPr="00D57299">
        <w:rPr>
          <w:rFonts w:ascii="Arial" w:hAnsi="Arial" w:cs="Arial"/>
        </w:rPr>
        <w:t xml:space="preserve">     </w:t>
      </w:r>
      <w:r w:rsidRPr="00D57299">
        <w:rPr>
          <w:rFonts w:ascii="Arial" w:hAnsi="Arial" w:cs="Arial"/>
        </w:rPr>
        <w:t>2 possible points</w:t>
      </w:r>
    </w:p>
    <w:p w14:paraId="438D4978" w14:textId="0795A47E" w:rsidR="00C2532B" w:rsidRPr="00D57299" w:rsidRDefault="00FB699A" w:rsidP="00C2532B">
      <w:pPr>
        <w:pStyle w:val="ListParagraph"/>
        <w:numPr>
          <w:ilvl w:val="0"/>
          <w:numId w:val="10"/>
        </w:numPr>
        <w:rPr>
          <w:rFonts w:ascii="Arial" w:hAnsi="Arial" w:cs="Arial"/>
        </w:rPr>
      </w:pPr>
      <w:r w:rsidRPr="00D57299">
        <w:rPr>
          <w:rFonts w:ascii="Arial" w:hAnsi="Arial" w:cs="Arial"/>
        </w:rPr>
        <w:t xml:space="preserve">Pre/Post Tests = </w:t>
      </w:r>
      <w:r w:rsidRPr="00D57299">
        <w:rPr>
          <w:rFonts w:ascii="Arial" w:hAnsi="Arial" w:cs="Arial"/>
        </w:rPr>
        <w:tab/>
      </w:r>
      <w:r w:rsidR="00CF4063" w:rsidRPr="00D57299">
        <w:rPr>
          <w:rFonts w:ascii="Arial" w:hAnsi="Arial" w:cs="Arial"/>
        </w:rPr>
        <w:t xml:space="preserve">    </w:t>
      </w:r>
      <w:r w:rsidRPr="00D57299">
        <w:rPr>
          <w:rFonts w:ascii="Arial" w:hAnsi="Arial" w:cs="Arial"/>
        </w:rPr>
        <w:t>1</w:t>
      </w:r>
      <w:r w:rsidR="00C2532B" w:rsidRPr="00D57299">
        <w:rPr>
          <w:rFonts w:ascii="Arial" w:hAnsi="Arial" w:cs="Arial"/>
        </w:rPr>
        <w:t>0 possible points</w:t>
      </w:r>
    </w:p>
    <w:p w14:paraId="1E484A67" w14:textId="59FE3073" w:rsidR="00C2532B" w:rsidRPr="00D57299" w:rsidRDefault="00CF4063" w:rsidP="00C2532B">
      <w:pPr>
        <w:pStyle w:val="ListParagraph"/>
        <w:numPr>
          <w:ilvl w:val="0"/>
          <w:numId w:val="10"/>
        </w:numPr>
        <w:rPr>
          <w:rFonts w:ascii="Arial" w:hAnsi="Arial" w:cs="Arial"/>
        </w:rPr>
      </w:pPr>
      <w:r w:rsidRPr="00D57299">
        <w:rPr>
          <w:rFonts w:ascii="Arial" w:hAnsi="Arial" w:cs="Arial"/>
        </w:rPr>
        <w:t xml:space="preserve">Discussion Forums =   </w:t>
      </w:r>
      <w:r w:rsidR="00C2532B" w:rsidRPr="00D57299">
        <w:rPr>
          <w:rFonts w:ascii="Arial" w:hAnsi="Arial" w:cs="Arial"/>
        </w:rPr>
        <w:t>25 possible points</w:t>
      </w:r>
    </w:p>
    <w:p w14:paraId="565B01AC" w14:textId="12D41ACB" w:rsidR="00C2532B" w:rsidRPr="00D57299" w:rsidRDefault="00C2532B" w:rsidP="00C2532B">
      <w:pPr>
        <w:pStyle w:val="ListParagraph"/>
        <w:numPr>
          <w:ilvl w:val="0"/>
          <w:numId w:val="10"/>
        </w:numPr>
        <w:rPr>
          <w:rFonts w:ascii="Arial" w:hAnsi="Arial" w:cs="Arial"/>
        </w:rPr>
      </w:pPr>
      <w:r w:rsidRPr="00D57299">
        <w:rPr>
          <w:rFonts w:ascii="Arial" w:hAnsi="Arial" w:cs="Arial"/>
        </w:rPr>
        <w:t xml:space="preserve">Webquest = </w:t>
      </w:r>
      <w:r w:rsidRPr="00D57299">
        <w:rPr>
          <w:rFonts w:ascii="Arial" w:hAnsi="Arial" w:cs="Arial"/>
        </w:rPr>
        <w:tab/>
      </w:r>
      <w:r w:rsidRPr="00D57299">
        <w:rPr>
          <w:rFonts w:ascii="Arial" w:hAnsi="Arial" w:cs="Arial"/>
        </w:rPr>
        <w:tab/>
      </w:r>
      <w:r w:rsidR="00CF4063" w:rsidRPr="00D57299">
        <w:rPr>
          <w:rFonts w:ascii="Arial" w:hAnsi="Arial" w:cs="Arial"/>
        </w:rPr>
        <w:t xml:space="preserve">       </w:t>
      </w:r>
      <w:r w:rsidRPr="00D57299">
        <w:rPr>
          <w:rFonts w:ascii="Arial" w:hAnsi="Arial" w:cs="Arial"/>
        </w:rPr>
        <w:t>5 possible points</w:t>
      </w:r>
    </w:p>
    <w:p w14:paraId="7C5BFC6C" w14:textId="6E1486E1" w:rsidR="00C2532B" w:rsidRPr="00D57299" w:rsidRDefault="00FB699A" w:rsidP="00C2532B">
      <w:pPr>
        <w:pStyle w:val="ListParagraph"/>
        <w:numPr>
          <w:ilvl w:val="0"/>
          <w:numId w:val="10"/>
        </w:numPr>
        <w:rPr>
          <w:rFonts w:ascii="Arial" w:hAnsi="Arial" w:cs="Arial"/>
        </w:rPr>
      </w:pPr>
      <w:r w:rsidRPr="00D57299">
        <w:rPr>
          <w:rFonts w:ascii="Arial" w:hAnsi="Arial" w:cs="Arial"/>
        </w:rPr>
        <w:t xml:space="preserve">Case Studies = </w:t>
      </w:r>
      <w:r w:rsidRPr="00D57299">
        <w:rPr>
          <w:rFonts w:ascii="Arial" w:hAnsi="Arial" w:cs="Arial"/>
        </w:rPr>
        <w:tab/>
      </w:r>
      <w:r w:rsidR="00CF4063" w:rsidRPr="00D57299">
        <w:rPr>
          <w:rFonts w:ascii="Arial" w:hAnsi="Arial" w:cs="Arial"/>
        </w:rPr>
        <w:t xml:space="preserve">     </w:t>
      </w:r>
      <w:r w:rsidRPr="00D57299">
        <w:rPr>
          <w:rFonts w:ascii="Arial" w:hAnsi="Arial" w:cs="Arial"/>
        </w:rPr>
        <w:t>5</w:t>
      </w:r>
      <w:r w:rsidR="00C2532B" w:rsidRPr="00D57299">
        <w:rPr>
          <w:rFonts w:ascii="Arial" w:hAnsi="Arial" w:cs="Arial"/>
        </w:rPr>
        <w:t>0 possible points</w:t>
      </w:r>
    </w:p>
    <w:p w14:paraId="6FEFAC60" w14:textId="24E05DBC" w:rsidR="00C2532B" w:rsidRPr="00D57299" w:rsidRDefault="00CF4063" w:rsidP="00C2532B">
      <w:pPr>
        <w:pStyle w:val="ListParagraph"/>
        <w:numPr>
          <w:ilvl w:val="0"/>
          <w:numId w:val="10"/>
        </w:numPr>
        <w:rPr>
          <w:rFonts w:ascii="Arial" w:hAnsi="Arial" w:cs="Arial"/>
        </w:rPr>
      </w:pPr>
      <w:r w:rsidRPr="00D57299">
        <w:rPr>
          <w:rFonts w:ascii="Arial" w:hAnsi="Arial" w:cs="Arial"/>
        </w:rPr>
        <w:t xml:space="preserve">Simulations = </w:t>
      </w:r>
      <w:r w:rsidRPr="00D57299">
        <w:rPr>
          <w:rFonts w:ascii="Arial" w:hAnsi="Arial" w:cs="Arial"/>
        </w:rPr>
        <w:tab/>
        <w:t xml:space="preserve">       </w:t>
      </w:r>
      <w:r w:rsidR="00C2532B" w:rsidRPr="00D57299">
        <w:rPr>
          <w:rFonts w:ascii="Arial" w:hAnsi="Arial" w:cs="Arial"/>
        </w:rPr>
        <w:t>6 possible points</w:t>
      </w:r>
    </w:p>
    <w:p w14:paraId="58B4C381" w14:textId="4E78B450" w:rsidR="00C2532B" w:rsidRDefault="00C2532B" w:rsidP="00C2532B">
      <w:pPr>
        <w:pStyle w:val="ListParagraph"/>
        <w:numPr>
          <w:ilvl w:val="0"/>
          <w:numId w:val="10"/>
        </w:numPr>
        <w:rPr>
          <w:rFonts w:ascii="Arial" w:hAnsi="Arial" w:cs="Arial"/>
        </w:rPr>
      </w:pPr>
      <w:r w:rsidRPr="00D57299">
        <w:rPr>
          <w:rFonts w:ascii="Arial" w:hAnsi="Arial" w:cs="Arial"/>
        </w:rPr>
        <w:t>Conclusion =</w:t>
      </w:r>
      <w:r w:rsidRPr="00D57299">
        <w:rPr>
          <w:rFonts w:ascii="Arial" w:hAnsi="Arial" w:cs="Arial"/>
        </w:rPr>
        <w:tab/>
      </w:r>
      <w:r w:rsidRPr="00D57299">
        <w:rPr>
          <w:rFonts w:ascii="Arial" w:hAnsi="Arial" w:cs="Arial"/>
        </w:rPr>
        <w:tab/>
      </w:r>
      <w:r w:rsidR="00CF4063" w:rsidRPr="00D57299">
        <w:rPr>
          <w:rFonts w:ascii="Arial" w:hAnsi="Arial" w:cs="Arial"/>
        </w:rPr>
        <w:t xml:space="preserve">       </w:t>
      </w:r>
      <w:r w:rsidRPr="00D57299">
        <w:rPr>
          <w:rFonts w:ascii="Arial" w:hAnsi="Arial" w:cs="Arial"/>
        </w:rPr>
        <w:t>2 possible points</w:t>
      </w:r>
    </w:p>
    <w:p w14:paraId="624BE915" w14:textId="77777777" w:rsidR="00F35F25" w:rsidRDefault="00F35F25" w:rsidP="00F35F25">
      <w:pPr>
        <w:pStyle w:val="ListParagraph"/>
        <w:ind w:left="1440"/>
        <w:rPr>
          <w:rFonts w:ascii="Arial" w:hAnsi="Arial" w:cs="Arial"/>
        </w:rPr>
      </w:pPr>
    </w:p>
    <w:p w14:paraId="76092E06" w14:textId="4520F13A" w:rsidR="00292A54" w:rsidRDefault="00292A54" w:rsidP="00F35F25">
      <w:pPr>
        <w:pStyle w:val="ListParagraph"/>
        <w:ind w:left="1440"/>
        <w:rPr>
          <w:rFonts w:ascii="Arial" w:hAnsi="Arial" w:cs="Arial"/>
        </w:rPr>
      </w:pPr>
      <w:r>
        <w:rPr>
          <w:rFonts w:ascii="Arial" w:hAnsi="Arial" w:cs="Arial"/>
        </w:rPr>
        <w:t>Total Points Available = 100</w:t>
      </w:r>
    </w:p>
    <w:p w14:paraId="59379A22" w14:textId="77777777" w:rsidR="00292A54" w:rsidRPr="00D57299" w:rsidRDefault="00292A54" w:rsidP="00F35F25">
      <w:pPr>
        <w:pStyle w:val="ListParagraph"/>
        <w:ind w:left="1440"/>
        <w:rPr>
          <w:rFonts w:ascii="Arial" w:hAnsi="Arial" w:cs="Arial"/>
        </w:rPr>
      </w:pPr>
    </w:p>
    <w:p w14:paraId="29BD039B" w14:textId="77777777" w:rsidR="00C2532B" w:rsidRPr="00D57299" w:rsidRDefault="00C2532B" w:rsidP="00C2532B">
      <w:pPr>
        <w:rPr>
          <w:rFonts w:cs="Arial"/>
        </w:rPr>
      </w:pPr>
    </w:p>
    <w:p w14:paraId="0EE80B68" w14:textId="77777777" w:rsidR="00F35F25" w:rsidRDefault="00C2532B" w:rsidP="00F35F25">
      <w:pPr>
        <w:pStyle w:val="NoSpacing"/>
        <w:pBdr>
          <w:bottom w:val="single" w:sz="4" w:space="1" w:color="auto"/>
        </w:pBdr>
        <w:jc w:val="center"/>
        <w:rPr>
          <w:rFonts w:ascii="Arial" w:hAnsi="Arial" w:cs="Arial"/>
          <w:b/>
          <w:sz w:val="24"/>
          <w:szCs w:val="24"/>
        </w:rPr>
      </w:pPr>
      <w:r w:rsidRPr="00D57299">
        <w:rPr>
          <w:rFonts w:ascii="Arial" w:hAnsi="Arial" w:cs="Arial"/>
          <w:b/>
          <w:sz w:val="24"/>
          <w:szCs w:val="24"/>
        </w:rPr>
        <w:t>GRADES</w:t>
      </w:r>
    </w:p>
    <w:p w14:paraId="1A563271" w14:textId="770A542B" w:rsidR="00C2532B" w:rsidRPr="00D57299" w:rsidRDefault="00C2532B" w:rsidP="00F35F25">
      <w:pPr>
        <w:pStyle w:val="NoSpacing"/>
        <w:pBdr>
          <w:bottom w:val="single" w:sz="4" w:space="1" w:color="auto"/>
        </w:pBdr>
        <w:jc w:val="center"/>
        <w:rPr>
          <w:rFonts w:ascii="Arial" w:hAnsi="Arial" w:cs="Arial"/>
          <w:b/>
          <w:sz w:val="24"/>
          <w:szCs w:val="24"/>
        </w:rPr>
      </w:pPr>
      <w:r w:rsidRPr="00D57299">
        <w:rPr>
          <w:rFonts w:ascii="Arial" w:hAnsi="Arial" w:cs="Arial"/>
          <w:b/>
          <w:sz w:val="24"/>
          <w:szCs w:val="24"/>
        </w:rPr>
        <w:tab/>
      </w:r>
      <w:r w:rsidRPr="00D57299">
        <w:rPr>
          <w:rFonts w:ascii="Arial" w:hAnsi="Arial" w:cs="Arial"/>
          <w:b/>
          <w:sz w:val="24"/>
          <w:szCs w:val="24"/>
        </w:rPr>
        <w:tab/>
      </w:r>
    </w:p>
    <w:p w14:paraId="77D9D451" w14:textId="375CD2AE" w:rsidR="00C2532B" w:rsidRPr="00D57299" w:rsidRDefault="00C2532B" w:rsidP="00C2532B">
      <w:pPr>
        <w:pStyle w:val="NoSpacing"/>
        <w:ind w:firstLine="2340"/>
        <w:rPr>
          <w:rFonts w:ascii="Arial" w:hAnsi="Arial" w:cs="Arial"/>
          <w:sz w:val="24"/>
          <w:szCs w:val="24"/>
        </w:rPr>
      </w:pPr>
      <w:r w:rsidRPr="00D57299">
        <w:rPr>
          <w:rFonts w:ascii="Arial" w:hAnsi="Arial" w:cs="Arial"/>
          <w:b/>
          <w:sz w:val="24"/>
          <w:szCs w:val="24"/>
        </w:rPr>
        <w:t>4.0</w:t>
      </w:r>
      <w:r w:rsidRPr="00D57299">
        <w:rPr>
          <w:rFonts w:ascii="Arial" w:hAnsi="Arial" w:cs="Arial"/>
          <w:b/>
          <w:sz w:val="24"/>
          <w:szCs w:val="24"/>
        </w:rPr>
        <w:tab/>
      </w:r>
      <w:r w:rsidRPr="00D57299">
        <w:rPr>
          <w:rFonts w:ascii="Arial" w:hAnsi="Arial" w:cs="Arial"/>
          <w:b/>
          <w:sz w:val="24"/>
          <w:szCs w:val="24"/>
        </w:rPr>
        <w:tab/>
      </w:r>
      <w:r w:rsidRPr="00D57299">
        <w:rPr>
          <w:rFonts w:ascii="Arial" w:hAnsi="Arial" w:cs="Arial"/>
          <w:sz w:val="24"/>
          <w:szCs w:val="24"/>
        </w:rPr>
        <w:t>95</w:t>
      </w:r>
      <w:r w:rsidR="0079007F" w:rsidRPr="00D57299">
        <w:rPr>
          <w:rFonts w:ascii="Arial" w:hAnsi="Arial" w:cs="Arial"/>
          <w:sz w:val="24"/>
          <w:szCs w:val="24"/>
        </w:rPr>
        <w:t>–</w:t>
      </w:r>
      <w:r w:rsidR="00B92E5C" w:rsidRPr="00D57299">
        <w:rPr>
          <w:rFonts w:ascii="Arial" w:hAnsi="Arial" w:cs="Arial"/>
          <w:sz w:val="24"/>
          <w:szCs w:val="24"/>
        </w:rPr>
        <w:t>100</w:t>
      </w:r>
      <w:r w:rsidR="00B92E5C" w:rsidRPr="00D57299">
        <w:rPr>
          <w:rFonts w:ascii="Arial" w:hAnsi="Arial" w:cs="Arial"/>
          <w:sz w:val="24"/>
          <w:szCs w:val="24"/>
        </w:rPr>
        <w:tab/>
      </w:r>
      <w:r w:rsidR="00B92E5C" w:rsidRPr="00D57299">
        <w:rPr>
          <w:rFonts w:ascii="Arial" w:hAnsi="Arial" w:cs="Arial"/>
          <w:sz w:val="24"/>
          <w:szCs w:val="24"/>
        </w:rPr>
        <w:tab/>
      </w:r>
      <w:r w:rsidRPr="00D57299">
        <w:rPr>
          <w:rFonts w:ascii="Arial" w:hAnsi="Arial" w:cs="Arial"/>
          <w:sz w:val="24"/>
          <w:szCs w:val="24"/>
        </w:rPr>
        <w:t>A</w:t>
      </w:r>
    </w:p>
    <w:p w14:paraId="7AB31B43" w14:textId="005399FD" w:rsidR="00C2532B" w:rsidRPr="00D57299" w:rsidRDefault="00C2532B" w:rsidP="00C2532B">
      <w:pPr>
        <w:pStyle w:val="NoSpacing"/>
        <w:ind w:firstLine="2340"/>
        <w:rPr>
          <w:rFonts w:ascii="Arial" w:hAnsi="Arial" w:cs="Arial"/>
          <w:b/>
          <w:sz w:val="24"/>
          <w:szCs w:val="24"/>
        </w:rPr>
      </w:pPr>
      <w:r w:rsidRPr="00D57299">
        <w:rPr>
          <w:rFonts w:ascii="Arial" w:hAnsi="Arial" w:cs="Arial"/>
          <w:b/>
          <w:sz w:val="24"/>
          <w:szCs w:val="24"/>
        </w:rPr>
        <w:t>3.7</w:t>
      </w:r>
      <w:r w:rsidRPr="00D57299">
        <w:rPr>
          <w:rFonts w:ascii="Arial" w:hAnsi="Arial" w:cs="Arial"/>
          <w:b/>
          <w:sz w:val="24"/>
          <w:szCs w:val="24"/>
        </w:rPr>
        <w:tab/>
      </w:r>
      <w:r w:rsidRPr="00D57299">
        <w:rPr>
          <w:rFonts w:ascii="Arial" w:hAnsi="Arial" w:cs="Arial"/>
          <w:b/>
          <w:sz w:val="24"/>
          <w:szCs w:val="24"/>
        </w:rPr>
        <w:tab/>
      </w:r>
      <w:r w:rsidRPr="00D57299">
        <w:rPr>
          <w:rFonts w:ascii="Arial" w:hAnsi="Arial" w:cs="Arial"/>
          <w:sz w:val="24"/>
          <w:szCs w:val="24"/>
        </w:rPr>
        <w:t>92</w:t>
      </w:r>
      <w:r w:rsidR="0079007F" w:rsidRPr="00D57299">
        <w:rPr>
          <w:rFonts w:ascii="Arial" w:hAnsi="Arial" w:cs="Arial"/>
          <w:sz w:val="24"/>
          <w:szCs w:val="24"/>
        </w:rPr>
        <w:t>–</w:t>
      </w:r>
      <w:r w:rsidRPr="00D57299">
        <w:rPr>
          <w:rFonts w:ascii="Arial" w:hAnsi="Arial" w:cs="Arial"/>
          <w:sz w:val="24"/>
          <w:szCs w:val="24"/>
        </w:rPr>
        <w:t>94</w:t>
      </w:r>
      <w:r w:rsidRPr="00D57299">
        <w:rPr>
          <w:rFonts w:ascii="Arial" w:hAnsi="Arial" w:cs="Arial"/>
          <w:sz w:val="24"/>
          <w:szCs w:val="24"/>
        </w:rPr>
        <w:tab/>
      </w:r>
      <w:r w:rsidRPr="00D57299">
        <w:rPr>
          <w:rFonts w:ascii="Arial" w:hAnsi="Arial" w:cs="Arial"/>
          <w:sz w:val="24"/>
          <w:szCs w:val="24"/>
        </w:rPr>
        <w:tab/>
      </w:r>
      <w:r w:rsidRPr="00D57299">
        <w:rPr>
          <w:rFonts w:ascii="Arial" w:hAnsi="Arial" w:cs="Arial"/>
          <w:sz w:val="24"/>
          <w:szCs w:val="24"/>
        </w:rPr>
        <w:tab/>
        <w:t>A-</w:t>
      </w:r>
    </w:p>
    <w:p w14:paraId="4429D2A6" w14:textId="2A25C5FE" w:rsidR="00C2532B" w:rsidRPr="00D57299" w:rsidRDefault="00C2532B" w:rsidP="00C2532B">
      <w:pPr>
        <w:pStyle w:val="NoSpacing"/>
        <w:ind w:firstLine="2340"/>
        <w:rPr>
          <w:rFonts w:ascii="Arial" w:hAnsi="Arial" w:cs="Arial"/>
          <w:b/>
          <w:sz w:val="24"/>
          <w:szCs w:val="24"/>
        </w:rPr>
      </w:pPr>
      <w:r w:rsidRPr="00D57299">
        <w:rPr>
          <w:rFonts w:ascii="Arial" w:hAnsi="Arial" w:cs="Arial"/>
          <w:b/>
          <w:sz w:val="24"/>
          <w:szCs w:val="24"/>
        </w:rPr>
        <w:t>3.5</w:t>
      </w:r>
      <w:r w:rsidRPr="00D57299">
        <w:rPr>
          <w:rFonts w:ascii="Arial" w:hAnsi="Arial" w:cs="Arial"/>
          <w:b/>
          <w:sz w:val="24"/>
          <w:szCs w:val="24"/>
        </w:rPr>
        <w:tab/>
      </w:r>
      <w:r w:rsidRPr="00D57299">
        <w:rPr>
          <w:rFonts w:ascii="Arial" w:hAnsi="Arial" w:cs="Arial"/>
          <w:b/>
          <w:sz w:val="24"/>
          <w:szCs w:val="24"/>
        </w:rPr>
        <w:tab/>
      </w:r>
      <w:r w:rsidRPr="00D57299">
        <w:rPr>
          <w:rFonts w:ascii="Arial" w:hAnsi="Arial" w:cs="Arial"/>
          <w:sz w:val="24"/>
          <w:szCs w:val="24"/>
        </w:rPr>
        <w:t>89</w:t>
      </w:r>
      <w:r w:rsidR="0079007F" w:rsidRPr="00D57299">
        <w:rPr>
          <w:rFonts w:ascii="Arial" w:hAnsi="Arial" w:cs="Arial"/>
          <w:sz w:val="24"/>
          <w:szCs w:val="24"/>
        </w:rPr>
        <w:t>–</w:t>
      </w:r>
      <w:r w:rsidRPr="00D57299">
        <w:rPr>
          <w:rFonts w:ascii="Arial" w:hAnsi="Arial" w:cs="Arial"/>
          <w:sz w:val="24"/>
          <w:szCs w:val="24"/>
        </w:rPr>
        <w:t>91</w:t>
      </w:r>
      <w:r w:rsidRPr="00D57299">
        <w:rPr>
          <w:rFonts w:ascii="Arial" w:hAnsi="Arial" w:cs="Arial"/>
          <w:sz w:val="24"/>
          <w:szCs w:val="24"/>
        </w:rPr>
        <w:tab/>
      </w:r>
      <w:r w:rsidRPr="00D57299">
        <w:rPr>
          <w:rFonts w:ascii="Arial" w:hAnsi="Arial" w:cs="Arial"/>
          <w:sz w:val="24"/>
          <w:szCs w:val="24"/>
        </w:rPr>
        <w:tab/>
      </w:r>
      <w:r w:rsidRPr="00D57299">
        <w:rPr>
          <w:rFonts w:ascii="Arial" w:hAnsi="Arial" w:cs="Arial"/>
          <w:sz w:val="24"/>
          <w:szCs w:val="24"/>
        </w:rPr>
        <w:tab/>
        <w:t>A-/B+</w:t>
      </w:r>
    </w:p>
    <w:p w14:paraId="13830725" w14:textId="0C08FD00" w:rsidR="00C2532B" w:rsidRPr="00D57299" w:rsidRDefault="00C2532B" w:rsidP="00C2532B">
      <w:pPr>
        <w:pStyle w:val="NoSpacing"/>
        <w:ind w:firstLine="2340"/>
        <w:rPr>
          <w:rFonts w:ascii="Arial" w:hAnsi="Arial" w:cs="Arial"/>
          <w:b/>
          <w:sz w:val="24"/>
          <w:szCs w:val="24"/>
        </w:rPr>
      </w:pPr>
      <w:r w:rsidRPr="00D57299">
        <w:rPr>
          <w:rFonts w:ascii="Arial" w:hAnsi="Arial" w:cs="Arial"/>
          <w:b/>
          <w:sz w:val="24"/>
          <w:szCs w:val="24"/>
        </w:rPr>
        <w:t>3.3</w:t>
      </w:r>
      <w:r w:rsidRPr="00D57299">
        <w:rPr>
          <w:rFonts w:ascii="Arial" w:hAnsi="Arial" w:cs="Arial"/>
          <w:b/>
          <w:sz w:val="24"/>
          <w:szCs w:val="24"/>
        </w:rPr>
        <w:tab/>
      </w:r>
      <w:r w:rsidRPr="00D57299">
        <w:rPr>
          <w:rFonts w:ascii="Arial" w:hAnsi="Arial" w:cs="Arial"/>
          <w:b/>
          <w:sz w:val="24"/>
          <w:szCs w:val="24"/>
        </w:rPr>
        <w:tab/>
      </w:r>
      <w:r w:rsidRPr="00D57299">
        <w:rPr>
          <w:rFonts w:ascii="Arial" w:hAnsi="Arial" w:cs="Arial"/>
          <w:sz w:val="24"/>
          <w:szCs w:val="24"/>
        </w:rPr>
        <w:t>86</w:t>
      </w:r>
      <w:r w:rsidR="0079007F" w:rsidRPr="00D57299">
        <w:rPr>
          <w:rFonts w:ascii="Arial" w:hAnsi="Arial" w:cs="Arial"/>
          <w:sz w:val="24"/>
          <w:szCs w:val="24"/>
        </w:rPr>
        <w:t>–</w:t>
      </w:r>
      <w:r w:rsidRPr="00D57299">
        <w:rPr>
          <w:rFonts w:ascii="Arial" w:hAnsi="Arial" w:cs="Arial"/>
          <w:sz w:val="24"/>
          <w:szCs w:val="24"/>
        </w:rPr>
        <w:t>88</w:t>
      </w:r>
      <w:r w:rsidRPr="00D57299">
        <w:rPr>
          <w:rFonts w:ascii="Arial" w:hAnsi="Arial" w:cs="Arial"/>
          <w:sz w:val="24"/>
          <w:szCs w:val="24"/>
        </w:rPr>
        <w:tab/>
      </w:r>
      <w:r w:rsidRPr="00D57299">
        <w:rPr>
          <w:rFonts w:ascii="Arial" w:hAnsi="Arial" w:cs="Arial"/>
          <w:sz w:val="24"/>
          <w:szCs w:val="24"/>
        </w:rPr>
        <w:tab/>
      </w:r>
      <w:r w:rsidRPr="00D57299">
        <w:rPr>
          <w:rFonts w:ascii="Arial" w:hAnsi="Arial" w:cs="Arial"/>
          <w:sz w:val="24"/>
          <w:szCs w:val="24"/>
        </w:rPr>
        <w:tab/>
        <w:t>B+</w:t>
      </w:r>
    </w:p>
    <w:p w14:paraId="24B5CBF1" w14:textId="1E2EABC8" w:rsidR="00C2532B" w:rsidRPr="00D57299" w:rsidRDefault="00C2532B" w:rsidP="00C2532B">
      <w:pPr>
        <w:pStyle w:val="NoSpacing"/>
        <w:ind w:firstLine="2340"/>
        <w:rPr>
          <w:rFonts w:ascii="Arial" w:hAnsi="Arial" w:cs="Arial"/>
          <w:b/>
          <w:sz w:val="24"/>
          <w:szCs w:val="24"/>
        </w:rPr>
      </w:pPr>
      <w:r w:rsidRPr="00D57299">
        <w:rPr>
          <w:rFonts w:ascii="Arial" w:hAnsi="Arial" w:cs="Arial"/>
          <w:b/>
          <w:sz w:val="24"/>
          <w:szCs w:val="24"/>
        </w:rPr>
        <w:t>3.0</w:t>
      </w:r>
      <w:r w:rsidRPr="00D57299">
        <w:rPr>
          <w:rFonts w:ascii="Arial" w:hAnsi="Arial" w:cs="Arial"/>
          <w:b/>
          <w:sz w:val="24"/>
          <w:szCs w:val="24"/>
        </w:rPr>
        <w:tab/>
      </w:r>
      <w:r w:rsidRPr="00D57299">
        <w:rPr>
          <w:rFonts w:ascii="Arial" w:hAnsi="Arial" w:cs="Arial"/>
          <w:b/>
          <w:sz w:val="24"/>
          <w:szCs w:val="24"/>
        </w:rPr>
        <w:tab/>
      </w:r>
      <w:r w:rsidRPr="00D57299">
        <w:rPr>
          <w:rFonts w:ascii="Arial" w:hAnsi="Arial" w:cs="Arial"/>
          <w:sz w:val="24"/>
          <w:szCs w:val="24"/>
        </w:rPr>
        <w:t>83</w:t>
      </w:r>
      <w:r w:rsidR="0079007F" w:rsidRPr="00D57299">
        <w:rPr>
          <w:rFonts w:ascii="Arial" w:hAnsi="Arial" w:cs="Arial"/>
          <w:sz w:val="24"/>
          <w:szCs w:val="24"/>
        </w:rPr>
        <w:t>–</w:t>
      </w:r>
      <w:r w:rsidRPr="00D57299">
        <w:rPr>
          <w:rFonts w:ascii="Arial" w:hAnsi="Arial" w:cs="Arial"/>
          <w:sz w:val="24"/>
          <w:szCs w:val="24"/>
        </w:rPr>
        <w:t>85</w:t>
      </w:r>
      <w:r w:rsidRPr="00D57299">
        <w:rPr>
          <w:rFonts w:ascii="Arial" w:hAnsi="Arial" w:cs="Arial"/>
          <w:sz w:val="24"/>
          <w:szCs w:val="24"/>
        </w:rPr>
        <w:tab/>
      </w:r>
      <w:r w:rsidRPr="00D57299">
        <w:rPr>
          <w:rFonts w:ascii="Arial" w:hAnsi="Arial" w:cs="Arial"/>
          <w:sz w:val="24"/>
          <w:szCs w:val="24"/>
        </w:rPr>
        <w:tab/>
      </w:r>
      <w:r w:rsidRPr="00D57299">
        <w:rPr>
          <w:rFonts w:ascii="Arial" w:hAnsi="Arial" w:cs="Arial"/>
          <w:sz w:val="24"/>
          <w:szCs w:val="24"/>
        </w:rPr>
        <w:tab/>
        <w:t>B</w:t>
      </w:r>
    </w:p>
    <w:p w14:paraId="6D5DAA8C" w14:textId="78D2A8CA" w:rsidR="00C2532B" w:rsidRPr="00D57299" w:rsidRDefault="00C2532B" w:rsidP="00C2532B">
      <w:pPr>
        <w:pStyle w:val="NoSpacing"/>
        <w:ind w:firstLine="2340"/>
        <w:rPr>
          <w:rFonts w:ascii="Arial" w:hAnsi="Arial" w:cs="Arial"/>
          <w:b/>
          <w:sz w:val="24"/>
          <w:szCs w:val="24"/>
        </w:rPr>
      </w:pPr>
      <w:r w:rsidRPr="00D57299">
        <w:rPr>
          <w:rFonts w:ascii="Arial" w:hAnsi="Arial" w:cs="Arial"/>
          <w:b/>
          <w:sz w:val="24"/>
          <w:szCs w:val="24"/>
        </w:rPr>
        <w:t>2.7</w:t>
      </w:r>
      <w:r w:rsidRPr="00D57299">
        <w:rPr>
          <w:rFonts w:ascii="Arial" w:hAnsi="Arial" w:cs="Arial"/>
          <w:b/>
          <w:sz w:val="24"/>
          <w:szCs w:val="24"/>
        </w:rPr>
        <w:tab/>
      </w:r>
      <w:r w:rsidRPr="00D57299">
        <w:rPr>
          <w:rFonts w:ascii="Arial" w:hAnsi="Arial" w:cs="Arial"/>
          <w:b/>
          <w:sz w:val="24"/>
          <w:szCs w:val="24"/>
        </w:rPr>
        <w:tab/>
      </w:r>
      <w:r w:rsidRPr="00D57299">
        <w:rPr>
          <w:rFonts w:ascii="Arial" w:hAnsi="Arial" w:cs="Arial"/>
          <w:sz w:val="24"/>
          <w:szCs w:val="24"/>
        </w:rPr>
        <w:t>80</w:t>
      </w:r>
      <w:r w:rsidR="0079007F" w:rsidRPr="00D57299">
        <w:rPr>
          <w:rFonts w:ascii="Arial" w:hAnsi="Arial" w:cs="Arial"/>
          <w:sz w:val="24"/>
          <w:szCs w:val="24"/>
        </w:rPr>
        <w:t>–</w:t>
      </w:r>
      <w:r w:rsidRPr="00D57299">
        <w:rPr>
          <w:rFonts w:ascii="Arial" w:hAnsi="Arial" w:cs="Arial"/>
          <w:sz w:val="24"/>
          <w:szCs w:val="24"/>
        </w:rPr>
        <w:t>82</w:t>
      </w:r>
      <w:r w:rsidRPr="00D57299">
        <w:rPr>
          <w:rFonts w:ascii="Arial" w:hAnsi="Arial" w:cs="Arial"/>
          <w:sz w:val="24"/>
          <w:szCs w:val="24"/>
        </w:rPr>
        <w:tab/>
      </w:r>
      <w:r w:rsidRPr="00D57299">
        <w:rPr>
          <w:rFonts w:ascii="Arial" w:hAnsi="Arial" w:cs="Arial"/>
          <w:sz w:val="24"/>
          <w:szCs w:val="24"/>
        </w:rPr>
        <w:tab/>
      </w:r>
      <w:r w:rsidRPr="00D57299">
        <w:rPr>
          <w:rFonts w:ascii="Arial" w:hAnsi="Arial" w:cs="Arial"/>
          <w:sz w:val="24"/>
          <w:szCs w:val="24"/>
        </w:rPr>
        <w:tab/>
        <w:t>B-</w:t>
      </w:r>
    </w:p>
    <w:p w14:paraId="3D64C06F" w14:textId="5C030D05" w:rsidR="00C2532B" w:rsidRPr="00D57299" w:rsidRDefault="00C2532B" w:rsidP="00C2532B">
      <w:pPr>
        <w:pStyle w:val="NoSpacing"/>
        <w:ind w:firstLine="2340"/>
        <w:rPr>
          <w:rFonts w:ascii="Arial" w:hAnsi="Arial" w:cs="Arial"/>
          <w:b/>
          <w:sz w:val="24"/>
          <w:szCs w:val="24"/>
        </w:rPr>
      </w:pPr>
      <w:r w:rsidRPr="00D57299">
        <w:rPr>
          <w:rFonts w:ascii="Arial" w:hAnsi="Arial" w:cs="Arial"/>
          <w:b/>
          <w:sz w:val="24"/>
          <w:szCs w:val="24"/>
        </w:rPr>
        <w:t>2.5</w:t>
      </w:r>
      <w:r w:rsidRPr="00D57299">
        <w:rPr>
          <w:rFonts w:ascii="Arial" w:hAnsi="Arial" w:cs="Arial"/>
          <w:b/>
          <w:sz w:val="24"/>
          <w:szCs w:val="24"/>
        </w:rPr>
        <w:tab/>
      </w:r>
      <w:r w:rsidRPr="00D57299">
        <w:rPr>
          <w:rFonts w:ascii="Arial" w:hAnsi="Arial" w:cs="Arial"/>
          <w:b/>
          <w:sz w:val="24"/>
          <w:szCs w:val="24"/>
        </w:rPr>
        <w:tab/>
      </w:r>
      <w:r w:rsidRPr="00D57299">
        <w:rPr>
          <w:rFonts w:ascii="Arial" w:hAnsi="Arial" w:cs="Arial"/>
          <w:sz w:val="24"/>
          <w:szCs w:val="24"/>
        </w:rPr>
        <w:t>77</w:t>
      </w:r>
      <w:r w:rsidR="0079007F" w:rsidRPr="00D57299">
        <w:rPr>
          <w:rFonts w:ascii="Arial" w:hAnsi="Arial" w:cs="Arial"/>
          <w:sz w:val="24"/>
          <w:szCs w:val="24"/>
        </w:rPr>
        <w:t>–</w:t>
      </w:r>
      <w:r w:rsidRPr="00D57299">
        <w:rPr>
          <w:rFonts w:ascii="Arial" w:hAnsi="Arial" w:cs="Arial"/>
          <w:sz w:val="24"/>
          <w:szCs w:val="24"/>
        </w:rPr>
        <w:t>79</w:t>
      </w:r>
      <w:r w:rsidRPr="00D57299">
        <w:rPr>
          <w:rFonts w:ascii="Arial" w:hAnsi="Arial" w:cs="Arial"/>
          <w:sz w:val="24"/>
          <w:szCs w:val="24"/>
        </w:rPr>
        <w:tab/>
      </w:r>
      <w:r w:rsidRPr="00D57299">
        <w:rPr>
          <w:rFonts w:ascii="Arial" w:hAnsi="Arial" w:cs="Arial"/>
          <w:sz w:val="24"/>
          <w:szCs w:val="24"/>
        </w:rPr>
        <w:tab/>
      </w:r>
      <w:r w:rsidRPr="00D57299">
        <w:rPr>
          <w:rFonts w:ascii="Arial" w:hAnsi="Arial" w:cs="Arial"/>
          <w:sz w:val="24"/>
          <w:szCs w:val="24"/>
        </w:rPr>
        <w:tab/>
        <w:t>B-/C+</w:t>
      </w:r>
    </w:p>
    <w:p w14:paraId="5D373AAA" w14:textId="12B3532E" w:rsidR="00C2532B" w:rsidRPr="00D57299" w:rsidRDefault="00C2532B" w:rsidP="00C2532B">
      <w:pPr>
        <w:pStyle w:val="NoSpacing"/>
        <w:ind w:firstLine="2340"/>
        <w:rPr>
          <w:rFonts w:ascii="Arial" w:hAnsi="Arial" w:cs="Arial"/>
          <w:b/>
          <w:sz w:val="24"/>
          <w:szCs w:val="24"/>
        </w:rPr>
      </w:pPr>
      <w:r w:rsidRPr="00D57299">
        <w:rPr>
          <w:rFonts w:ascii="Arial" w:hAnsi="Arial" w:cs="Arial"/>
          <w:b/>
          <w:sz w:val="24"/>
          <w:szCs w:val="24"/>
        </w:rPr>
        <w:t>2.3</w:t>
      </w:r>
      <w:r w:rsidRPr="00D57299">
        <w:rPr>
          <w:rFonts w:ascii="Arial" w:hAnsi="Arial" w:cs="Arial"/>
          <w:b/>
          <w:sz w:val="24"/>
          <w:szCs w:val="24"/>
        </w:rPr>
        <w:tab/>
      </w:r>
      <w:r w:rsidRPr="00D57299">
        <w:rPr>
          <w:rFonts w:ascii="Arial" w:hAnsi="Arial" w:cs="Arial"/>
          <w:b/>
          <w:sz w:val="24"/>
          <w:szCs w:val="24"/>
        </w:rPr>
        <w:tab/>
      </w:r>
      <w:r w:rsidRPr="00D57299">
        <w:rPr>
          <w:rFonts w:ascii="Arial" w:hAnsi="Arial" w:cs="Arial"/>
          <w:sz w:val="24"/>
          <w:szCs w:val="24"/>
        </w:rPr>
        <w:t>74</w:t>
      </w:r>
      <w:r w:rsidR="0079007F" w:rsidRPr="00D57299">
        <w:rPr>
          <w:rFonts w:ascii="Arial" w:hAnsi="Arial" w:cs="Arial"/>
          <w:sz w:val="24"/>
          <w:szCs w:val="24"/>
        </w:rPr>
        <w:t>–</w:t>
      </w:r>
      <w:r w:rsidRPr="00D57299">
        <w:rPr>
          <w:rFonts w:ascii="Arial" w:hAnsi="Arial" w:cs="Arial"/>
          <w:sz w:val="24"/>
          <w:szCs w:val="24"/>
        </w:rPr>
        <w:t>76</w:t>
      </w:r>
      <w:r w:rsidRPr="00D57299">
        <w:rPr>
          <w:rFonts w:ascii="Arial" w:hAnsi="Arial" w:cs="Arial"/>
          <w:sz w:val="24"/>
          <w:szCs w:val="24"/>
        </w:rPr>
        <w:tab/>
      </w:r>
      <w:r w:rsidRPr="00D57299">
        <w:rPr>
          <w:rFonts w:ascii="Arial" w:hAnsi="Arial" w:cs="Arial"/>
          <w:sz w:val="24"/>
          <w:szCs w:val="24"/>
        </w:rPr>
        <w:tab/>
      </w:r>
      <w:r w:rsidRPr="00D57299">
        <w:rPr>
          <w:rFonts w:ascii="Arial" w:hAnsi="Arial" w:cs="Arial"/>
          <w:sz w:val="24"/>
          <w:szCs w:val="24"/>
        </w:rPr>
        <w:tab/>
        <w:t>C+</w:t>
      </w:r>
    </w:p>
    <w:p w14:paraId="2AD26B85" w14:textId="62A49095" w:rsidR="00C2532B" w:rsidRPr="00D57299" w:rsidRDefault="00C2532B" w:rsidP="00C2532B">
      <w:pPr>
        <w:pStyle w:val="NoSpacing"/>
        <w:ind w:firstLine="2340"/>
        <w:rPr>
          <w:rFonts w:ascii="Arial" w:hAnsi="Arial" w:cs="Arial"/>
          <w:b/>
          <w:sz w:val="24"/>
          <w:szCs w:val="24"/>
        </w:rPr>
      </w:pPr>
      <w:r w:rsidRPr="00D57299">
        <w:rPr>
          <w:rFonts w:ascii="Arial" w:hAnsi="Arial" w:cs="Arial"/>
          <w:b/>
          <w:sz w:val="24"/>
          <w:szCs w:val="24"/>
        </w:rPr>
        <w:t>2.0</w:t>
      </w:r>
      <w:r w:rsidRPr="00D57299">
        <w:rPr>
          <w:rFonts w:ascii="Arial" w:hAnsi="Arial" w:cs="Arial"/>
          <w:b/>
          <w:sz w:val="24"/>
          <w:szCs w:val="24"/>
        </w:rPr>
        <w:tab/>
      </w:r>
      <w:r w:rsidRPr="00D57299">
        <w:rPr>
          <w:rFonts w:ascii="Arial" w:hAnsi="Arial" w:cs="Arial"/>
          <w:b/>
          <w:sz w:val="24"/>
          <w:szCs w:val="24"/>
        </w:rPr>
        <w:tab/>
      </w:r>
      <w:r w:rsidRPr="00D57299">
        <w:rPr>
          <w:rFonts w:ascii="Arial" w:hAnsi="Arial" w:cs="Arial"/>
          <w:sz w:val="24"/>
          <w:szCs w:val="24"/>
        </w:rPr>
        <w:t>71</w:t>
      </w:r>
      <w:r w:rsidR="0079007F" w:rsidRPr="00D57299">
        <w:rPr>
          <w:rFonts w:ascii="Arial" w:hAnsi="Arial" w:cs="Arial"/>
          <w:sz w:val="24"/>
          <w:szCs w:val="24"/>
        </w:rPr>
        <w:t>–</w:t>
      </w:r>
      <w:r w:rsidRPr="00D57299">
        <w:rPr>
          <w:rFonts w:ascii="Arial" w:hAnsi="Arial" w:cs="Arial"/>
          <w:sz w:val="24"/>
          <w:szCs w:val="24"/>
        </w:rPr>
        <w:t>73</w:t>
      </w:r>
      <w:r w:rsidRPr="00D57299">
        <w:rPr>
          <w:rFonts w:ascii="Arial" w:hAnsi="Arial" w:cs="Arial"/>
          <w:sz w:val="24"/>
          <w:szCs w:val="24"/>
        </w:rPr>
        <w:tab/>
      </w:r>
      <w:r w:rsidRPr="00D57299">
        <w:rPr>
          <w:rFonts w:ascii="Arial" w:hAnsi="Arial" w:cs="Arial"/>
          <w:sz w:val="24"/>
          <w:szCs w:val="24"/>
        </w:rPr>
        <w:tab/>
      </w:r>
      <w:r w:rsidRPr="00D57299">
        <w:rPr>
          <w:rFonts w:ascii="Arial" w:hAnsi="Arial" w:cs="Arial"/>
          <w:sz w:val="24"/>
          <w:szCs w:val="24"/>
        </w:rPr>
        <w:tab/>
        <w:t>C</w:t>
      </w:r>
      <w:r w:rsidRPr="00D57299">
        <w:rPr>
          <w:rFonts w:ascii="Arial" w:hAnsi="Arial" w:cs="Arial"/>
          <w:b/>
          <w:sz w:val="24"/>
          <w:szCs w:val="24"/>
        </w:rPr>
        <w:tab/>
      </w:r>
    </w:p>
    <w:p w14:paraId="65738609" w14:textId="1E4869F4" w:rsidR="00C2532B" w:rsidRPr="00D57299" w:rsidRDefault="00C2532B" w:rsidP="00C2532B">
      <w:pPr>
        <w:pStyle w:val="NoSpacing"/>
        <w:ind w:firstLine="2340"/>
        <w:rPr>
          <w:rFonts w:ascii="Arial" w:hAnsi="Arial" w:cs="Arial"/>
          <w:b/>
          <w:sz w:val="24"/>
          <w:szCs w:val="24"/>
        </w:rPr>
      </w:pPr>
      <w:r w:rsidRPr="00D57299">
        <w:rPr>
          <w:rFonts w:ascii="Arial" w:hAnsi="Arial" w:cs="Arial"/>
          <w:b/>
          <w:sz w:val="24"/>
          <w:szCs w:val="24"/>
        </w:rPr>
        <w:t>0.0</w:t>
      </w:r>
      <w:r w:rsidRPr="00D57299">
        <w:rPr>
          <w:rFonts w:ascii="Arial" w:hAnsi="Arial" w:cs="Arial"/>
          <w:b/>
          <w:sz w:val="24"/>
          <w:szCs w:val="24"/>
        </w:rPr>
        <w:tab/>
      </w:r>
      <w:r w:rsidRPr="00D57299">
        <w:rPr>
          <w:rFonts w:ascii="Arial" w:hAnsi="Arial" w:cs="Arial"/>
          <w:b/>
          <w:sz w:val="24"/>
          <w:szCs w:val="24"/>
        </w:rPr>
        <w:tab/>
      </w:r>
      <w:r w:rsidRPr="00D57299">
        <w:rPr>
          <w:rFonts w:ascii="Arial" w:hAnsi="Arial" w:cs="Arial"/>
          <w:sz w:val="24"/>
          <w:szCs w:val="24"/>
        </w:rPr>
        <w:t xml:space="preserve">  0</w:t>
      </w:r>
      <w:r w:rsidR="0079007F" w:rsidRPr="00D57299">
        <w:rPr>
          <w:rFonts w:ascii="Arial" w:hAnsi="Arial" w:cs="Arial"/>
          <w:sz w:val="24"/>
          <w:szCs w:val="24"/>
        </w:rPr>
        <w:t>–</w:t>
      </w:r>
      <w:r w:rsidRPr="00D57299">
        <w:rPr>
          <w:rFonts w:ascii="Arial" w:hAnsi="Arial" w:cs="Arial"/>
          <w:sz w:val="24"/>
          <w:szCs w:val="24"/>
        </w:rPr>
        <w:t>70</w:t>
      </w:r>
      <w:r w:rsidRPr="00D57299">
        <w:rPr>
          <w:rFonts w:ascii="Arial" w:hAnsi="Arial" w:cs="Arial"/>
          <w:sz w:val="24"/>
          <w:szCs w:val="24"/>
        </w:rPr>
        <w:tab/>
      </w:r>
      <w:r w:rsidRPr="00D57299">
        <w:rPr>
          <w:rFonts w:ascii="Arial" w:hAnsi="Arial" w:cs="Arial"/>
          <w:sz w:val="24"/>
          <w:szCs w:val="24"/>
        </w:rPr>
        <w:tab/>
      </w:r>
      <w:r w:rsidRPr="00D57299">
        <w:rPr>
          <w:rFonts w:ascii="Arial" w:hAnsi="Arial" w:cs="Arial"/>
          <w:sz w:val="24"/>
          <w:szCs w:val="24"/>
        </w:rPr>
        <w:tab/>
        <w:t>F</w:t>
      </w:r>
    </w:p>
    <w:p w14:paraId="1BE9F45E" w14:textId="77777777" w:rsidR="00C2532B" w:rsidRPr="00D57299" w:rsidRDefault="00C2532B" w:rsidP="00C2532B">
      <w:pPr>
        <w:pStyle w:val="NoSpacing"/>
        <w:ind w:firstLine="2340"/>
        <w:rPr>
          <w:rFonts w:ascii="Arial" w:hAnsi="Arial" w:cs="Arial"/>
          <w:b/>
          <w:sz w:val="24"/>
          <w:szCs w:val="24"/>
        </w:rPr>
      </w:pPr>
      <w:r w:rsidRPr="00D57299">
        <w:rPr>
          <w:rFonts w:ascii="Arial" w:hAnsi="Arial" w:cs="Arial"/>
          <w:b/>
          <w:sz w:val="24"/>
          <w:szCs w:val="24"/>
        </w:rPr>
        <w:t>W</w:t>
      </w:r>
      <w:r w:rsidRPr="00D57299">
        <w:rPr>
          <w:rFonts w:ascii="Arial" w:hAnsi="Arial" w:cs="Arial"/>
          <w:b/>
          <w:sz w:val="24"/>
          <w:szCs w:val="24"/>
        </w:rPr>
        <w:tab/>
      </w:r>
      <w:r w:rsidRPr="00D57299">
        <w:rPr>
          <w:rFonts w:ascii="Arial" w:hAnsi="Arial" w:cs="Arial"/>
          <w:b/>
          <w:sz w:val="24"/>
          <w:szCs w:val="24"/>
        </w:rPr>
        <w:tab/>
      </w:r>
      <w:r w:rsidRPr="00D57299">
        <w:rPr>
          <w:rFonts w:ascii="Arial" w:hAnsi="Arial" w:cs="Arial"/>
          <w:sz w:val="24"/>
          <w:szCs w:val="24"/>
        </w:rPr>
        <w:t>Withdrawn</w:t>
      </w:r>
    </w:p>
    <w:p w14:paraId="79507F9B" w14:textId="77777777" w:rsidR="00C2532B" w:rsidRPr="00D57299" w:rsidRDefault="00C2532B" w:rsidP="00C2532B">
      <w:pPr>
        <w:pStyle w:val="NoSpacing"/>
        <w:ind w:firstLine="2340"/>
        <w:rPr>
          <w:rFonts w:ascii="Arial" w:hAnsi="Arial" w:cs="Arial"/>
          <w:b/>
          <w:sz w:val="24"/>
          <w:szCs w:val="24"/>
        </w:rPr>
      </w:pPr>
      <w:r w:rsidRPr="00D57299">
        <w:rPr>
          <w:rFonts w:ascii="Arial" w:hAnsi="Arial" w:cs="Arial"/>
          <w:b/>
          <w:sz w:val="24"/>
          <w:szCs w:val="24"/>
        </w:rPr>
        <w:t>IN</w:t>
      </w:r>
      <w:r w:rsidRPr="00D57299">
        <w:rPr>
          <w:rFonts w:ascii="Arial" w:hAnsi="Arial" w:cs="Arial"/>
          <w:b/>
          <w:sz w:val="24"/>
          <w:szCs w:val="24"/>
        </w:rPr>
        <w:tab/>
      </w:r>
      <w:r w:rsidRPr="00D57299">
        <w:rPr>
          <w:rFonts w:ascii="Arial" w:hAnsi="Arial" w:cs="Arial"/>
          <w:b/>
          <w:sz w:val="24"/>
          <w:szCs w:val="24"/>
        </w:rPr>
        <w:tab/>
      </w:r>
      <w:r w:rsidRPr="00D57299">
        <w:rPr>
          <w:rFonts w:ascii="Arial" w:hAnsi="Arial" w:cs="Arial"/>
          <w:sz w:val="24"/>
          <w:szCs w:val="24"/>
        </w:rPr>
        <w:t>Incomplete</w:t>
      </w:r>
    </w:p>
    <w:p w14:paraId="203C45C3" w14:textId="77777777" w:rsidR="00C2532B" w:rsidRPr="00D57299" w:rsidRDefault="00C2532B" w:rsidP="00C2532B">
      <w:pPr>
        <w:pStyle w:val="NoSpacing"/>
        <w:ind w:firstLine="2340"/>
        <w:rPr>
          <w:rFonts w:ascii="Arial" w:hAnsi="Arial" w:cs="Arial"/>
          <w:b/>
          <w:sz w:val="24"/>
          <w:szCs w:val="24"/>
        </w:rPr>
      </w:pPr>
      <w:r w:rsidRPr="00D57299">
        <w:rPr>
          <w:rFonts w:ascii="Arial" w:hAnsi="Arial" w:cs="Arial"/>
          <w:b/>
          <w:sz w:val="24"/>
          <w:szCs w:val="24"/>
        </w:rPr>
        <w:t>IP</w:t>
      </w:r>
      <w:r w:rsidRPr="00D57299">
        <w:rPr>
          <w:rFonts w:ascii="Arial" w:hAnsi="Arial" w:cs="Arial"/>
          <w:b/>
          <w:sz w:val="24"/>
          <w:szCs w:val="24"/>
        </w:rPr>
        <w:tab/>
      </w:r>
      <w:r w:rsidRPr="00D57299">
        <w:rPr>
          <w:rFonts w:ascii="Arial" w:hAnsi="Arial" w:cs="Arial"/>
          <w:b/>
          <w:sz w:val="24"/>
          <w:szCs w:val="24"/>
        </w:rPr>
        <w:tab/>
      </w:r>
      <w:r w:rsidRPr="00D57299">
        <w:rPr>
          <w:rFonts w:ascii="Arial" w:hAnsi="Arial" w:cs="Arial"/>
          <w:sz w:val="24"/>
          <w:szCs w:val="24"/>
        </w:rPr>
        <w:t>In-Progress</w:t>
      </w:r>
    </w:p>
    <w:p w14:paraId="7CD55021" w14:textId="77777777" w:rsidR="00C2532B" w:rsidRPr="00D57299" w:rsidRDefault="00C2532B" w:rsidP="00C2532B">
      <w:pPr>
        <w:pStyle w:val="NoSpacing"/>
        <w:ind w:firstLine="2340"/>
        <w:rPr>
          <w:rFonts w:ascii="Arial" w:hAnsi="Arial" w:cs="Arial"/>
          <w:b/>
          <w:sz w:val="24"/>
          <w:szCs w:val="24"/>
        </w:rPr>
      </w:pPr>
    </w:p>
    <w:p w14:paraId="46C21198" w14:textId="77777777" w:rsidR="00A603AC" w:rsidRPr="00D57299" w:rsidRDefault="00A603AC" w:rsidP="00C2532B">
      <w:pPr>
        <w:pStyle w:val="NoSpacing"/>
        <w:tabs>
          <w:tab w:val="left" w:pos="2340"/>
          <w:tab w:val="left" w:pos="4320"/>
          <w:tab w:val="left" w:pos="5760"/>
        </w:tabs>
        <w:rPr>
          <w:rFonts w:ascii="Arial" w:hAnsi="Arial" w:cs="Arial"/>
          <w:sz w:val="24"/>
          <w:szCs w:val="24"/>
        </w:rPr>
      </w:pPr>
      <w:r w:rsidRPr="00D57299">
        <w:rPr>
          <w:rFonts w:ascii="Arial" w:hAnsi="Arial" w:cs="Arial"/>
          <w:sz w:val="24"/>
          <w:szCs w:val="24"/>
        </w:rPr>
        <w:t xml:space="preserve">           </w:t>
      </w:r>
    </w:p>
    <w:p w14:paraId="1E6FEAAA" w14:textId="44EFA5D4" w:rsidR="00C2532B" w:rsidRPr="00D57299" w:rsidRDefault="00A603AC" w:rsidP="00C2532B">
      <w:pPr>
        <w:pStyle w:val="NoSpacing"/>
        <w:tabs>
          <w:tab w:val="left" w:pos="2340"/>
          <w:tab w:val="left" w:pos="4320"/>
          <w:tab w:val="left" w:pos="5760"/>
        </w:tabs>
        <w:rPr>
          <w:rFonts w:ascii="Arial" w:hAnsi="Arial" w:cs="Arial"/>
          <w:sz w:val="24"/>
          <w:szCs w:val="24"/>
        </w:rPr>
      </w:pPr>
      <w:r w:rsidRPr="00D57299">
        <w:rPr>
          <w:rFonts w:ascii="Arial" w:hAnsi="Arial" w:cs="Arial"/>
          <w:sz w:val="24"/>
          <w:szCs w:val="24"/>
        </w:rPr>
        <w:t xml:space="preserve">               </w:t>
      </w:r>
      <w:r w:rsidR="00C2532B" w:rsidRPr="00D57299">
        <w:rPr>
          <w:rFonts w:ascii="Arial" w:hAnsi="Arial" w:cs="Arial"/>
          <w:sz w:val="24"/>
          <w:szCs w:val="24"/>
        </w:rPr>
        <w:t>Grades that fall between intervals will be rounded to the higher number.</w:t>
      </w:r>
    </w:p>
    <w:p w14:paraId="468A4C28" w14:textId="77777777" w:rsidR="00C2532B" w:rsidRPr="00D57299" w:rsidRDefault="00C2532B" w:rsidP="00C2532B">
      <w:pPr>
        <w:rPr>
          <w:rFonts w:cs="Arial"/>
        </w:rPr>
      </w:pPr>
    </w:p>
    <w:p w14:paraId="3BDE8D5E" w14:textId="77777777" w:rsidR="0079007F" w:rsidRPr="00D57299" w:rsidRDefault="0079007F" w:rsidP="00C2532B">
      <w:pPr>
        <w:pStyle w:val="PlainText"/>
        <w:rPr>
          <w:rFonts w:ascii="Arial" w:hAnsi="Arial" w:cs="Arial"/>
          <w:b/>
          <w:sz w:val="24"/>
          <w:u w:val="single"/>
          <w:lang w:val="en-US"/>
        </w:rPr>
      </w:pPr>
    </w:p>
    <w:p w14:paraId="34CDF02E" w14:textId="77777777" w:rsidR="00F35F25" w:rsidRDefault="00F35F25" w:rsidP="0079007F">
      <w:pPr>
        <w:pStyle w:val="Heading2"/>
        <w:rPr>
          <w:rFonts w:ascii="Arial" w:hAnsi="Arial" w:cs="Arial"/>
          <w:sz w:val="28"/>
          <w:szCs w:val="28"/>
        </w:rPr>
      </w:pPr>
    </w:p>
    <w:p w14:paraId="5B83EFE6" w14:textId="77777777" w:rsidR="00F35F25" w:rsidRDefault="00F35F25" w:rsidP="00F35F25"/>
    <w:p w14:paraId="6F972690" w14:textId="77777777" w:rsidR="00F35F25" w:rsidRDefault="00F35F25" w:rsidP="00F35F25"/>
    <w:p w14:paraId="14AF649E" w14:textId="77777777" w:rsidR="00F35F25" w:rsidRDefault="00F35F25" w:rsidP="00F35F25"/>
    <w:p w14:paraId="27B3B015" w14:textId="77777777" w:rsidR="00F35F25" w:rsidRDefault="00F35F25" w:rsidP="00F35F25"/>
    <w:p w14:paraId="3376CF53" w14:textId="77777777" w:rsidR="00F35F25" w:rsidRDefault="00F35F25" w:rsidP="00F35F25"/>
    <w:p w14:paraId="6FFC77BE" w14:textId="77777777" w:rsidR="00F35F25" w:rsidRDefault="00F35F25" w:rsidP="00F35F25"/>
    <w:p w14:paraId="438AB700" w14:textId="77777777" w:rsidR="00F35F25" w:rsidRDefault="00F35F25" w:rsidP="00F35F25"/>
    <w:p w14:paraId="3B9B41F5" w14:textId="77777777" w:rsidR="00F35F25" w:rsidRDefault="00F35F25" w:rsidP="00F35F25"/>
    <w:p w14:paraId="4E3E2E5E" w14:textId="77777777" w:rsidR="00F35F25" w:rsidRDefault="00F35F25" w:rsidP="00F35F25"/>
    <w:p w14:paraId="4285A83C" w14:textId="77777777" w:rsidR="00F35F25" w:rsidRDefault="00F35F25" w:rsidP="00F35F25"/>
    <w:p w14:paraId="1C93E8B4" w14:textId="77777777" w:rsidR="00F35F25" w:rsidRPr="00F35F25" w:rsidRDefault="00F35F25" w:rsidP="00F35F25"/>
    <w:p w14:paraId="07AA2A0E" w14:textId="2A8081C5" w:rsidR="00C2532B" w:rsidRPr="00D57299" w:rsidRDefault="0079007F" w:rsidP="0079007F">
      <w:pPr>
        <w:pStyle w:val="Heading2"/>
        <w:rPr>
          <w:rFonts w:ascii="Arial" w:hAnsi="Arial" w:cs="Arial"/>
          <w:sz w:val="28"/>
          <w:szCs w:val="28"/>
        </w:rPr>
      </w:pPr>
      <w:r w:rsidRPr="00D57299">
        <w:rPr>
          <w:rFonts w:ascii="Arial" w:hAnsi="Arial" w:cs="Arial"/>
          <w:sz w:val="28"/>
          <w:szCs w:val="28"/>
        </w:rPr>
        <w:t>Course Content / Topical Outline</w:t>
      </w:r>
    </w:p>
    <w:p w14:paraId="60F98A17" w14:textId="77777777" w:rsidR="00FF7024" w:rsidRPr="00D57299" w:rsidRDefault="00FF7024" w:rsidP="00C2532B">
      <w:pPr>
        <w:pStyle w:val="PlainText"/>
        <w:rPr>
          <w:rFonts w:ascii="Arial" w:hAnsi="Arial" w:cs="Arial"/>
          <w:b/>
          <w:sz w:val="24"/>
          <w:u w:val="single"/>
        </w:rPr>
      </w:pPr>
    </w:p>
    <w:p w14:paraId="66E5DD7A" w14:textId="5AA423E4" w:rsidR="00F44731" w:rsidRPr="00D57299" w:rsidRDefault="00F44731" w:rsidP="00F44731">
      <w:pPr>
        <w:tabs>
          <w:tab w:val="left" w:pos="-720"/>
        </w:tabs>
        <w:suppressAutoHyphens/>
        <w:rPr>
          <w:rFonts w:cs="Arial"/>
          <w:b/>
          <w:i/>
          <w:spacing w:val="-2"/>
          <w:sz w:val="24"/>
        </w:rPr>
      </w:pPr>
      <w:r w:rsidRPr="00D57299">
        <w:rPr>
          <w:rFonts w:cs="Arial"/>
          <w:b/>
          <w:i/>
          <w:spacing w:val="-2"/>
          <w:sz w:val="24"/>
        </w:rPr>
        <w:t xml:space="preserve">SESSION I: </w:t>
      </w:r>
      <w:r w:rsidR="00B92E5C" w:rsidRPr="00D57299">
        <w:rPr>
          <w:rFonts w:cs="Arial"/>
          <w:b/>
          <w:i/>
          <w:spacing w:val="-2"/>
          <w:sz w:val="24"/>
        </w:rPr>
        <w:t>January 23, 2017</w:t>
      </w:r>
      <w:r w:rsidR="004A518E" w:rsidRPr="00D57299">
        <w:rPr>
          <w:rFonts w:cs="Arial"/>
          <w:b/>
          <w:i/>
          <w:spacing w:val="-2"/>
          <w:sz w:val="24"/>
        </w:rPr>
        <w:t xml:space="preserve"> – </w:t>
      </w:r>
      <w:r w:rsidR="00B92E5C" w:rsidRPr="00D57299">
        <w:rPr>
          <w:rFonts w:cs="Arial"/>
          <w:b/>
          <w:i/>
          <w:spacing w:val="-2"/>
          <w:sz w:val="24"/>
        </w:rPr>
        <w:t>January 29, 2017</w:t>
      </w:r>
      <w:r w:rsidRPr="00D57299">
        <w:rPr>
          <w:rFonts w:cs="Arial"/>
          <w:b/>
          <w:i/>
          <w:spacing w:val="-2"/>
          <w:sz w:val="24"/>
        </w:rPr>
        <w:t xml:space="preserve"> </w:t>
      </w:r>
    </w:p>
    <w:p w14:paraId="1B6E7640" w14:textId="77777777" w:rsidR="00F44731" w:rsidRPr="00D57299" w:rsidRDefault="00F44731" w:rsidP="00F44731">
      <w:pPr>
        <w:tabs>
          <w:tab w:val="left" w:pos="-720"/>
        </w:tabs>
        <w:suppressAutoHyphens/>
        <w:rPr>
          <w:rFonts w:cs="Arial"/>
          <w:b/>
          <w:spacing w:val="-2"/>
          <w:sz w:val="24"/>
        </w:rPr>
      </w:pPr>
      <w:r w:rsidRPr="00D57299">
        <w:rPr>
          <w:rFonts w:cs="Arial"/>
          <w:b/>
          <w:sz w:val="24"/>
        </w:rPr>
        <w:lastRenderedPageBreak/>
        <w:t>Introduction to AAC for the Early Communicator who is VI with Additional Disabilities</w:t>
      </w:r>
      <w:r w:rsidRPr="00D57299">
        <w:rPr>
          <w:rFonts w:cs="Arial"/>
          <w:b/>
          <w:sz w:val="24"/>
        </w:rPr>
        <w:tab/>
      </w:r>
    </w:p>
    <w:p w14:paraId="77BB426C" w14:textId="77777777" w:rsidR="00F44731" w:rsidRPr="00D57299" w:rsidRDefault="00F44731" w:rsidP="00F44731">
      <w:pPr>
        <w:rPr>
          <w:rFonts w:cs="Arial"/>
          <w:b/>
          <w:sz w:val="24"/>
        </w:rPr>
      </w:pPr>
    </w:p>
    <w:p w14:paraId="65F02CE2" w14:textId="77777777" w:rsidR="00F44731" w:rsidRPr="00D57299" w:rsidRDefault="00F44731" w:rsidP="00F44731">
      <w:pPr>
        <w:rPr>
          <w:rFonts w:cs="Arial"/>
          <w:b/>
          <w:sz w:val="24"/>
        </w:rPr>
      </w:pPr>
      <w:r w:rsidRPr="00D57299">
        <w:rPr>
          <w:rFonts w:cs="Arial"/>
          <w:b/>
          <w:sz w:val="24"/>
        </w:rPr>
        <w:t>Session Goals:</w:t>
      </w:r>
    </w:p>
    <w:p w14:paraId="49F6B97C" w14:textId="004B427D" w:rsidR="00F44731" w:rsidRPr="00D57299" w:rsidRDefault="00AC7513" w:rsidP="00F44731">
      <w:pPr>
        <w:rPr>
          <w:rFonts w:cs="Arial"/>
          <w:sz w:val="24"/>
        </w:rPr>
      </w:pPr>
      <w:r w:rsidRPr="00D57299">
        <w:rPr>
          <w:rFonts w:cs="Arial"/>
          <w:b/>
          <w:sz w:val="24"/>
        </w:rPr>
        <w:t>Participants will</w:t>
      </w:r>
      <w:r w:rsidRPr="00D57299">
        <w:rPr>
          <w:rFonts w:cs="Arial"/>
          <w:sz w:val="24"/>
        </w:rPr>
        <w:t>:</w:t>
      </w:r>
    </w:p>
    <w:p w14:paraId="1936ACA8" w14:textId="77777777" w:rsidR="00F44731" w:rsidRPr="00D57299" w:rsidRDefault="00F44731" w:rsidP="00F44731">
      <w:pPr>
        <w:pStyle w:val="ListParagraph"/>
        <w:numPr>
          <w:ilvl w:val="0"/>
          <w:numId w:val="3"/>
        </w:numPr>
        <w:rPr>
          <w:rFonts w:ascii="Arial" w:hAnsi="Arial" w:cs="Arial"/>
        </w:rPr>
      </w:pPr>
      <w:r w:rsidRPr="00D57299">
        <w:rPr>
          <w:rFonts w:ascii="Arial" w:hAnsi="Arial" w:cs="Arial"/>
        </w:rPr>
        <w:t>Explain how a visual impairment and additional disabilities can impact access to early expressive communication exchanges</w:t>
      </w:r>
    </w:p>
    <w:p w14:paraId="618A5E01" w14:textId="77777777" w:rsidR="00F44731" w:rsidRPr="00D57299" w:rsidRDefault="00F44731" w:rsidP="00F44731">
      <w:pPr>
        <w:pStyle w:val="ListParagraph"/>
        <w:numPr>
          <w:ilvl w:val="0"/>
          <w:numId w:val="3"/>
        </w:numPr>
        <w:rPr>
          <w:rFonts w:ascii="Arial" w:hAnsi="Arial" w:cs="Arial"/>
        </w:rPr>
      </w:pPr>
      <w:r w:rsidRPr="00D57299">
        <w:rPr>
          <w:rFonts w:ascii="Arial" w:hAnsi="Arial" w:cs="Arial"/>
        </w:rPr>
        <w:t>Identify possible reasons an AAC system is recommended for an early communicator</w:t>
      </w:r>
    </w:p>
    <w:p w14:paraId="1A1B3EF4" w14:textId="172C8E37" w:rsidR="001523C6" w:rsidRPr="00D57299" w:rsidRDefault="001523C6" w:rsidP="001523C6">
      <w:pPr>
        <w:pStyle w:val="ListParagraph"/>
        <w:numPr>
          <w:ilvl w:val="0"/>
          <w:numId w:val="3"/>
        </w:numPr>
        <w:rPr>
          <w:rFonts w:ascii="Arial" w:hAnsi="Arial" w:cs="Arial"/>
        </w:rPr>
      </w:pPr>
      <w:r w:rsidRPr="00D57299">
        <w:rPr>
          <w:rFonts w:ascii="Arial" w:hAnsi="Arial" w:cs="Arial"/>
        </w:rPr>
        <w:t>Describe the role</w:t>
      </w:r>
      <w:r w:rsidR="00C11BAB" w:rsidRPr="00D57299">
        <w:rPr>
          <w:rFonts w:ascii="Arial" w:hAnsi="Arial" w:cs="Arial"/>
        </w:rPr>
        <w:t xml:space="preserve"> of a Vision Professional in AAC assessment of and intervention for</w:t>
      </w:r>
      <w:r w:rsidRPr="00D57299">
        <w:rPr>
          <w:rFonts w:ascii="Arial" w:hAnsi="Arial" w:cs="Arial"/>
        </w:rPr>
        <w:t xml:space="preserve"> VI Early Communicator</w:t>
      </w:r>
      <w:r w:rsidR="00C11BAB" w:rsidRPr="00D57299">
        <w:rPr>
          <w:rFonts w:ascii="Arial" w:hAnsi="Arial" w:cs="Arial"/>
        </w:rPr>
        <w:t>s</w:t>
      </w:r>
    </w:p>
    <w:p w14:paraId="3E416EC2" w14:textId="77777777" w:rsidR="00F44731" w:rsidRPr="00D57299" w:rsidRDefault="00F44731" w:rsidP="00F44731">
      <w:pPr>
        <w:tabs>
          <w:tab w:val="left" w:pos="-720"/>
        </w:tabs>
        <w:suppressAutoHyphens/>
        <w:rPr>
          <w:rFonts w:cs="Arial"/>
          <w:spacing w:val="-2"/>
          <w:sz w:val="24"/>
        </w:rPr>
      </w:pPr>
    </w:p>
    <w:p w14:paraId="6F42DE31" w14:textId="77777777" w:rsidR="00F44731" w:rsidRPr="00D57299" w:rsidRDefault="00F44731" w:rsidP="00F44731">
      <w:pPr>
        <w:tabs>
          <w:tab w:val="left" w:pos="-720"/>
        </w:tabs>
        <w:suppressAutoHyphens/>
        <w:rPr>
          <w:rFonts w:cs="Arial"/>
          <w:spacing w:val="-2"/>
          <w:sz w:val="24"/>
        </w:rPr>
      </w:pPr>
      <w:r w:rsidRPr="00D57299">
        <w:rPr>
          <w:rFonts w:cs="Arial"/>
          <w:b/>
          <w:spacing w:val="-2"/>
          <w:sz w:val="24"/>
        </w:rPr>
        <w:t>Lecture:</w:t>
      </w:r>
      <w:r w:rsidRPr="00D57299">
        <w:rPr>
          <w:rFonts w:cs="Arial"/>
          <w:spacing w:val="-2"/>
          <w:sz w:val="24"/>
        </w:rPr>
        <w:t xml:space="preserve"> “Crossing Disciplines and Understanding Early Communication Access”</w:t>
      </w:r>
    </w:p>
    <w:p w14:paraId="7352F635" w14:textId="77777777" w:rsidR="00F44731" w:rsidRPr="00D57299" w:rsidRDefault="00F44731" w:rsidP="00F44731">
      <w:pPr>
        <w:tabs>
          <w:tab w:val="left" w:pos="-720"/>
        </w:tabs>
        <w:suppressAutoHyphens/>
        <w:rPr>
          <w:rFonts w:cs="Arial"/>
          <w:spacing w:val="-2"/>
          <w:sz w:val="24"/>
        </w:rPr>
      </w:pPr>
    </w:p>
    <w:p w14:paraId="202A987C" w14:textId="77777777" w:rsidR="00B93FFB" w:rsidRPr="00D57299" w:rsidRDefault="00B93FFB" w:rsidP="00842272">
      <w:pPr>
        <w:tabs>
          <w:tab w:val="left" w:pos="-720"/>
        </w:tabs>
        <w:suppressAutoHyphens/>
        <w:rPr>
          <w:rFonts w:cs="Arial"/>
          <w:b/>
          <w:spacing w:val="-2"/>
          <w:sz w:val="24"/>
        </w:rPr>
      </w:pPr>
      <w:r w:rsidRPr="00D57299">
        <w:rPr>
          <w:rFonts w:cs="Arial"/>
          <w:b/>
          <w:spacing w:val="-2"/>
          <w:sz w:val="24"/>
        </w:rPr>
        <w:t>Introduction Assignment</w:t>
      </w:r>
    </w:p>
    <w:p w14:paraId="6D5C0F86" w14:textId="77777777" w:rsidR="00B93FFB" w:rsidRPr="00D57299" w:rsidRDefault="00B93FFB" w:rsidP="00B93FFB">
      <w:pPr>
        <w:widowControl w:val="0"/>
        <w:autoSpaceDE w:val="0"/>
        <w:autoSpaceDN w:val="0"/>
        <w:adjustRightInd w:val="0"/>
        <w:spacing w:after="220"/>
        <w:ind w:left="200" w:right="200"/>
        <w:rPr>
          <w:rFonts w:cs="Arial"/>
          <w:sz w:val="24"/>
        </w:rPr>
      </w:pPr>
      <w:r w:rsidRPr="00D57299">
        <w:rPr>
          <w:rFonts w:cs="Arial"/>
          <w:sz w:val="24"/>
        </w:rPr>
        <w:t>Earn 2 points by introducing yourself to the workshop.  Upload a profile photo if you like, and tell us about yourself.  In your introduction please include the following:</w:t>
      </w:r>
    </w:p>
    <w:p w14:paraId="7FCC810F" w14:textId="77777777" w:rsidR="00B93FFB" w:rsidRPr="00D57299" w:rsidRDefault="00B93FFB" w:rsidP="00B93FFB">
      <w:pPr>
        <w:widowControl w:val="0"/>
        <w:numPr>
          <w:ilvl w:val="0"/>
          <w:numId w:val="38"/>
        </w:numPr>
        <w:tabs>
          <w:tab w:val="left" w:pos="220"/>
          <w:tab w:val="left" w:pos="720"/>
        </w:tabs>
        <w:autoSpaceDE w:val="0"/>
        <w:autoSpaceDN w:val="0"/>
        <w:adjustRightInd w:val="0"/>
        <w:rPr>
          <w:rFonts w:cs="Arial"/>
          <w:sz w:val="24"/>
        </w:rPr>
      </w:pPr>
      <w:r w:rsidRPr="00D57299">
        <w:rPr>
          <w:rFonts w:cs="Arial"/>
          <w:sz w:val="24"/>
        </w:rPr>
        <w:t>your name</w:t>
      </w:r>
    </w:p>
    <w:p w14:paraId="6380268A" w14:textId="77777777" w:rsidR="00B93FFB" w:rsidRPr="00D57299" w:rsidRDefault="00B93FFB" w:rsidP="00B93FFB">
      <w:pPr>
        <w:widowControl w:val="0"/>
        <w:numPr>
          <w:ilvl w:val="0"/>
          <w:numId w:val="38"/>
        </w:numPr>
        <w:tabs>
          <w:tab w:val="left" w:pos="220"/>
          <w:tab w:val="left" w:pos="720"/>
        </w:tabs>
        <w:autoSpaceDE w:val="0"/>
        <w:autoSpaceDN w:val="0"/>
        <w:adjustRightInd w:val="0"/>
        <w:rPr>
          <w:rFonts w:cs="Arial"/>
          <w:sz w:val="24"/>
        </w:rPr>
      </w:pPr>
      <w:r w:rsidRPr="00D57299">
        <w:rPr>
          <w:rFonts w:cs="Arial"/>
          <w:sz w:val="24"/>
        </w:rPr>
        <w:t>where you live</w:t>
      </w:r>
    </w:p>
    <w:p w14:paraId="46537358" w14:textId="77777777" w:rsidR="00B93FFB" w:rsidRPr="00D57299" w:rsidRDefault="00B93FFB" w:rsidP="00B93FFB">
      <w:pPr>
        <w:widowControl w:val="0"/>
        <w:numPr>
          <w:ilvl w:val="0"/>
          <w:numId w:val="38"/>
        </w:numPr>
        <w:tabs>
          <w:tab w:val="left" w:pos="220"/>
          <w:tab w:val="left" w:pos="720"/>
        </w:tabs>
        <w:autoSpaceDE w:val="0"/>
        <w:autoSpaceDN w:val="0"/>
        <w:adjustRightInd w:val="0"/>
        <w:rPr>
          <w:rFonts w:cs="Arial"/>
          <w:sz w:val="24"/>
        </w:rPr>
      </w:pPr>
      <w:r w:rsidRPr="00D57299">
        <w:rPr>
          <w:rFonts w:cs="Arial"/>
          <w:sz w:val="24"/>
        </w:rPr>
        <w:t>your school or place of business</w:t>
      </w:r>
    </w:p>
    <w:p w14:paraId="0A7CD070" w14:textId="77777777" w:rsidR="00B93FFB" w:rsidRPr="00D57299" w:rsidRDefault="00B93FFB" w:rsidP="00B93FFB">
      <w:pPr>
        <w:numPr>
          <w:ilvl w:val="0"/>
          <w:numId w:val="38"/>
        </w:numPr>
        <w:rPr>
          <w:rFonts w:cs="Arial"/>
          <w:sz w:val="24"/>
        </w:rPr>
      </w:pPr>
      <w:r w:rsidRPr="00D57299">
        <w:rPr>
          <w:rFonts w:cs="Arial"/>
          <w:sz w:val="24"/>
        </w:rPr>
        <w:t>why you are taking this workshop</w:t>
      </w:r>
    </w:p>
    <w:p w14:paraId="21FB9D3E" w14:textId="1D289E92" w:rsidR="00842272" w:rsidRPr="00D57299" w:rsidRDefault="00F44731" w:rsidP="00842272">
      <w:pPr>
        <w:tabs>
          <w:tab w:val="left" w:pos="-720"/>
        </w:tabs>
        <w:suppressAutoHyphens/>
        <w:rPr>
          <w:rFonts w:cs="Arial"/>
          <w:b/>
          <w:spacing w:val="-2"/>
          <w:sz w:val="24"/>
        </w:rPr>
      </w:pPr>
      <w:r w:rsidRPr="00D57299">
        <w:rPr>
          <w:rFonts w:cs="Arial"/>
          <w:b/>
          <w:spacing w:val="-2"/>
          <w:sz w:val="24"/>
        </w:rPr>
        <w:t xml:space="preserve">Intro Discussion Forum: </w:t>
      </w:r>
    </w:p>
    <w:p w14:paraId="7699BC1C" w14:textId="6D8425D9" w:rsidR="00C11BAB" w:rsidRPr="00D57299" w:rsidRDefault="00C11BAB" w:rsidP="00C11BAB">
      <w:pPr>
        <w:pStyle w:val="ListParagraph"/>
        <w:numPr>
          <w:ilvl w:val="0"/>
          <w:numId w:val="12"/>
        </w:numPr>
        <w:tabs>
          <w:tab w:val="left" w:pos="-720"/>
        </w:tabs>
        <w:suppressAutoHyphens/>
        <w:rPr>
          <w:rFonts w:ascii="Arial" w:hAnsi="Arial" w:cs="Arial"/>
        </w:rPr>
      </w:pPr>
      <w:r w:rsidRPr="00D57299">
        <w:rPr>
          <w:rFonts w:ascii="Arial" w:hAnsi="Arial" w:cs="Arial"/>
        </w:rPr>
        <w:t xml:space="preserve">In your experience, what are 2 or 3 of the biggest challenges for a VI early communicator in a classroom environment? </w:t>
      </w:r>
      <w:r w:rsidRPr="00D57299">
        <w:rPr>
          <w:rFonts w:ascii="Arial" w:hAnsi="Arial" w:cs="Arial"/>
          <w:i/>
        </w:rPr>
        <w:t>Note: If you have limited experience with VI early communicators, feel free to use this week’s readings to support your response.</w:t>
      </w:r>
    </w:p>
    <w:p w14:paraId="715BB541" w14:textId="1C4BFF45" w:rsidR="008162D5" w:rsidRPr="00D57299" w:rsidRDefault="008162D5" w:rsidP="008162D5">
      <w:pPr>
        <w:pStyle w:val="ListParagraph"/>
        <w:numPr>
          <w:ilvl w:val="0"/>
          <w:numId w:val="12"/>
        </w:numPr>
        <w:rPr>
          <w:rFonts w:ascii="Arial" w:hAnsi="Arial" w:cs="Arial"/>
        </w:rPr>
      </w:pPr>
      <w:r w:rsidRPr="00D57299">
        <w:rPr>
          <w:rFonts w:ascii="Arial" w:eastAsiaTheme="minorHAnsi" w:hAnsi="Arial" w:cs="Arial"/>
        </w:rPr>
        <w:t xml:space="preserve">Keep in mind the goal of the Discussion Forum is to have a dynamic discussion that lasts throughout the entire week/session.  Please post your initial response to the Discussion Prompt by the end of the day </w:t>
      </w:r>
      <w:r w:rsidRPr="00D57299">
        <w:rPr>
          <w:rFonts w:ascii="Arial" w:eastAsiaTheme="minorHAnsi" w:hAnsi="Arial" w:cs="Arial"/>
          <w:i/>
        </w:rPr>
        <w:t>Wednesday</w:t>
      </w:r>
      <w:r w:rsidRPr="00D57299">
        <w:rPr>
          <w:rFonts w:ascii="Arial" w:eastAsiaTheme="minorHAnsi" w:hAnsi="Arial" w:cs="Arial"/>
        </w:rPr>
        <w:t xml:space="preserve"> for full credit.  Please post response(s) to fellow participants throughout the remainder of the week/session.  </w:t>
      </w:r>
    </w:p>
    <w:p w14:paraId="4423503B" w14:textId="77777777" w:rsidR="00F44731" w:rsidRPr="00D57299" w:rsidRDefault="00F44731" w:rsidP="00F44731">
      <w:pPr>
        <w:tabs>
          <w:tab w:val="left" w:pos="-720"/>
        </w:tabs>
        <w:suppressAutoHyphens/>
        <w:rPr>
          <w:rFonts w:cs="Arial"/>
          <w:spacing w:val="-2"/>
          <w:sz w:val="24"/>
        </w:rPr>
      </w:pPr>
    </w:p>
    <w:p w14:paraId="19C9D14F" w14:textId="77777777" w:rsidR="00F44731" w:rsidRPr="00D57299" w:rsidRDefault="00F44731" w:rsidP="00F44731">
      <w:pPr>
        <w:tabs>
          <w:tab w:val="left" w:pos="-720"/>
        </w:tabs>
        <w:suppressAutoHyphens/>
        <w:rPr>
          <w:rFonts w:cs="Arial"/>
          <w:b/>
          <w:spacing w:val="-2"/>
          <w:sz w:val="24"/>
        </w:rPr>
      </w:pPr>
      <w:r w:rsidRPr="00D57299">
        <w:rPr>
          <w:rFonts w:cs="Arial"/>
          <w:b/>
          <w:spacing w:val="-2"/>
          <w:sz w:val="24"/>
        </w:rPr>
        <w:t>Intro Case Study Assignment:</w:t>
      </w:r>
    </w:p>
    <w:p w14:paraId="6E6F906C" w14:textId="77777777" w:rsidR="00F44731" w:rsidRPr="00D57299" w:rsidRDefault="00F44731" w:rsidP="00F44731">
      <w:pPr>
        <w:rPr>
          <w:rFonts w:cs="Arial"/>
          <w:sz w:val="24"/>
        </w:rPr>
      </w:pPr>
      <w:r w:rsidRPr="00D57299">
        <w:rPr>
          <w:rFonts w:cs="Arial"/>
          <w:sz w:val="24"/>
        </w:rPr>
        <w:t>Read the “Intro Case Study Description” handout.</w:t>
      </w:r>
    </w:p>
    <w:p w14:paraId="49047F70" w14:textId="77777777" w:rsidR="00F44731" w:rsidRPr="00D57299" w:rsidRDefault="00F44731" w:rsidP="00F44731">
      <w:pPr>
        <w:rPr>
          <w:rFonts w:cs="Arial"/>
          <w:sz w:val="24"/>
        </w:rPr>
      </w:pPr>
    </w:p>
    <w:p w14:paraId="62ADEDB3" w14:textId="4BCAF851" w:rsidR="00EE6BE1" w:rsidRPr="00D57299" w:rsidRDefault="00F44731" w:rsidP="00F44731">
      <w:pPr>
        <w:rPr>
          <w:rFonts w:cs="Arial"/>
          <w:sz w:val="24"/>
        </w:rPr>
      </w:pPr>
      <w:r w:rsidRPr="00D57299">
        <w:rPr>
          <w:rFonts w:cs="Arial"/>
          <w:sz w:val="24"/>
        </w:rPr>
        <w:t>A parent has asked you to help write a referral for an AAC evaluation for their son/daughter. The evaluator has limited experience with blind/VI learners. Use the “Intro Case Study Description” information to include the followi</w:t>
      </w:r>
      <w:r w:rsidR="00086801" w:rsidRPr="00D57299">
        <w:rPr>
          <w:rFonts w:cs="Arial"/>
          <w:sz w:val="24"/>
        </w:rPr>
        <w:t xml:space="preserve">ng information </w:t>
      </w:r>
      <w:r w:rsidR="00EE7914" w:rsidRPr="00D57299">
        <w:rPr>
          <w:rFonts w:cs="Arial"/>
          <w:sz w:val="24"/>
        </w:rPr>
        <w:t>in your referral.  R</w:t>
      </w:r>
      <w:r w:rsidR="00086801" w:rsidRPr="00D57299">
        <w:rPr>
          <w:rFonts w:cs="Arial"/>
          <w:sz w:val="24"/>
        </w:rPr>
        <w:t>eference at least two of this week’s readings within your response.</w:t>
      </w:r>
    </w:p>
    <w:p w14:paraId="41052BAF" w14:textId="26BF44E4" w:rsidR="00F44731" w:rsidRPr="00D57299" w:rsidRDefault="00F44731" w:rsidP="00F44731">
      <w:pPr>
        <w:pStyle w:val="ListParagraph"/>
        <w:numPr>
          <w:ilvl w:val="0"/>
          <w:numId w:val="14"/>
        </w:numPr>
        <w:rPr>
          <w:rFonts w:ascii="Arial" w:hAnsi="Arial" w:cs="Arial"/>
        </w:rPr>
      </w:pPr>
      <w:r w:rsidRPr="00D57299">
        <w:rPr>
          <w:rFonts w:ascii="Arial" w:hAnsi="Arial" w:cs="Arial"/>
        </w:rPr>
        <w:t xml:space="preserve">List </w:t>
      </w:r>
      <w:r w:rsidR="0079007F" w:rsidRPr="00D57299">
        <w:rPr>
          <w:rFonts w:ascii="Arial" w:hAnsi="Arial" w:cs="Arial"/>
        </w:rPr>
        <w:t>three</w:t>
      </w:r>
      <w:r w:rsidRPr="00D57299">
        <w:rPr>
          <w:rFonts w:ascii="Arial" w:hAnsi="Arial" w:cs="Arial"/>
        </w:rPr>
        <w:t xml:space="preserve"> reasons you believe your student is ready for an AAC device.</w:t>
      </w:r>
    </w:p>
    <w:p w14:paraId="2B7A25AA" w14:textId="2A4A8A2A" w:rsidR="00C11BAB" w:rsidRPr="00D57299" w:rsidRDefault="00C11BAB" w:rsidP="00F44731">
      <w:pPr>
        <w:pStyle w:val="ListParagraph"/>
        <w:numPr>
          <w:ilvl w:val="0"/>
          <w:numId w:val="14"/>
        </w:numPr>
        <w:rPr>
          <w:rFonts w:ascii="Arial" w:hAnsi="Arial" w:cs="Arial"/>
        </w:rPr>
      </w:pPr>
      <w:r w:rsidRPr="00D57299">
        <w:rPr>
          <w:rFonts w:ascii="Arial" w:hAnsi="Arial" w:cs="Arial"/>
        </w:rPr>
        <w:t>Explain how a Teacher of Students with Visual Impairment (TVI) could possibly assist the evaluator throughout the course of the AAC evaluation and in subsequent intervention.</w:t>
      </w:r>
    </w:p>
    <w:p w14:paraId="1ABCEB2F" w14:textId="77777777" w:rsidR="00086801" w:rsidRPr="00D57299" w:rsidRDefault="00F44731" w:rsidP="00086801">
      <w:pPr>
        <w:pStyle w:val="ListParagraph"/>
        <w:numPr>
          <w:ilvl w:val="0"/>
          <w:numId w:val="14"/>
        </w:numPr>
        <w:rPr>
          <w:rFonts w:ascii="Arial" w:hAnsi="Arial" w:cs="Arial"/>
        </w:rPr>
      </w:pPr>
      <w:r w:rsidRPr="00D57299">
        <w:rPr>
          <w:rFonts w:ascii="Arial" w:hAnsi="Arial" w:cs="Arial"/>
        </w:rPr>
        <w:lastRenderedPageBreak/>
        <w:t>Describe your student’s visual skills</w:t>
      </w:r>
      <w:r w:rsidR="00710A87" w:rsidRPr="00D57299">
        <w:rPr>
          <w:rFonts w:ascii="Arial" w:hAnsi="Arial" w:cs="Arial"/>
        </w:rPr>
        <w:t xml:space="preserve"> and </w:t>
      </w:r>
      <w:r w:rsidR="00710A87" w:rsidRPr="00D57299">
        <w:rPr>
          <w:rFonts w:ascii="Arial" w:hAnsi="Arial" w:cs="Arial"/>
          <w:i/>
        </w:rPr>
        <w:t>how</w:t>
      </w:r>
      <w:r w:rsidR="00710A87" w:rsidRPr="00D57299">
        <w:rPr>
          <w:rFonts w:ascii="Arial" w:hAnsi="Arial" w:cs="Arial"/>
        </w:rPr>
        <w:t xml:space="preserve"> this affects the choice of a possible AAC device.</w:t>
      </w:r>
      <w:r w:rsidR="00086801" w:rsidRPr="00D57299">
        <w:rPr>
          <w:rFonts w:ascii="Arial" w:hAnsi="Arial" w:cs="Arial"/>
        </w:rPr>
        <w:t xml:space="preserve"> </w:t>
      </w:r>
    </w:p>
    <w:p w14:paraId="5EE3F322" w14:textId="77777777" w:rsidR="00710A87" w:rsidRPr="00D57299" w:rsidRDefault="00710A87" w:rsidP="00710A87">
      <w:pPr>
        <w:pStyle w:val="ListParagraph"/>
        <w:numPr>
          <w:ilvl w:val="0"/>
          <w:numId w:val="14"/>
        </w:numPr>
        <w:rPr>
          <w:rFonts w:ascii="Arial" w:hAnsi="Arial" w:cs="Arial"/>
        </w:rPr>
      </w:pPr>
      <w:r w:rsidRPr="00D57299">
        <w:rPr>
          <w:rFonts w:ascii="Arial" w:hAnsi="Arial" w:cs="Arial"/>
        </w:rPr>
        <w:t>What are some ways your student communicates expressively?</w:t>
      </w:r>
    </w:p>
    <w:p w14:paraId="69F35B22" w14:textId="279356AC" w:rsidR="00710A87" w:rsidRPr="00D57299" w:rsidRDefault="00710A87" w:rsidP="00710A87">
      <w:pPr>
        <w:pStyle w:val="ListParagraph"/>
        <w:numPr>
          <w:ilvl w:val="0"/>
          <w:numId w:val="14"/>
        </w:numPr>
        <w:rPr>
          <w:rFonts w:ascii="Arial" w:hAnsi="Arial" w:cs="Arial"/>
        </w:rPr>
      </w:pPr>
      <w:r w:rsidRPr="00D57299">
        <w:rPr>
          <w:rFonts w:ascii="Arial" w:hAnsi="Arial" w:cs="Arial"/>
        </w:rPr>
        <w:t>How does your student like to receive information (communicate receptively)</w:t>
      </w:r>
      <w:r w:rsidR="00086801" w:rsidRPr="00D57299">
        <w:rPr>
          <w:rFonts w:ascii="Arial" w:hAnsi="Arial" w:cs="Arial"/>
        </w:rPr>
        <w:t xml:space="preserve"> and how do you know this</w:t>
      </w:r>
      <w:r w:rsidRPr="00D57299">
        <w:rPr>
          <w:rFonts w:ascii="Arial" w:hAnsi="Arial" w:cs="Arial"/>
        </w:rPr>
        <w:t>?</w:t>
      </w:r>
    </w:p>
    <w:p w14:paraId="5A2E01D1" w14:textId="4FB6E6B0" w:rsidR="00710A87" w:rsidRPr="00D57299" w:rsidRDefault="00710A87" w:rsidP="00710A87">
      <w:pPr>
        <w:pStyle w:val="ListParagraph"/>
        <w:numPr>
          <w:ilvl w:val="0"/>
          <w:numId w:val="14"/>
        </w:numPr>
        <w:rPr>
          <w:rFonts w:ascii="Arial" w:hAnsi="Arial" w:cs="Arial"/>
        </w:rPr>
      </w:pPr>
      <w:r w:rsidRPr="00D57299">
        <w:rPr>
          <w:rFonts w:ascii="Arial" w:hAnsi="Arial" w:cs="Arial"/>
        </w:rPr>
        <w:t>Provide 1</w:t>
      </w:r>
      <w:r w:rsidR="0079007F" w:rsidRPr="00D57299">
        <w:rPr>
          <w:rFonts w:ascii="Arial" w:hAnsi="Arial" w:cs="Arial"/>
        </w:rPr>
        <w:t>–</w:t>
      </w:r>
      <w:r w:rsidRPr="00D57299">
        <w:rPr>
          <w:rFonts w:ascii="Arial" w:hAnsi="Arial" w:cs="Arial"/>
        </w:rPr>
        <w:t xml:space="preserve">2 “tips/hints” for the evaluator to help him/her in </w:t>
      </w:r>
      <w:r w:rsidR="0079007F" w:rsidRPr="00D57299">
        <w:rPr>
          <w:rFonts w:ascii="Arial" w:hAnsi="Arial" w:cs="Arial"/>
        </w:rPr>
        <w:t>the</w:t>
      </w:r>
      <w:r w:rsidRPr="00D57299">
        <w:rPr>
          <w:rFonts w:ascii="Arial" w:hAnsi="Arial" w:cs="Arial"/>
        </w:rPr>
        <w:t xml:space="preserve"> diagnostic evaluation.</w:t>
      </w:r>
    </w:p>
    <w:p w14:paraId="7DB2E78A" w14:textId="32088D69" w:rsidR="00F44731" w:rsidRPr="00D57299" w:rsidRDefault="00710A87" w:rsidP="00710A87">
      <w:pPr>
        <w:pStyle w:val="ListParagraph"/>
        <w:numPr>
          <w:ilvl w:val="0"/>
          <w:numId w:val="14"/>
        </w:numPr>
        <w:rPr>
          <w:rFonts w:ascii="Arial" w:hAnsi="Arial" w:cs="Arial"/>
        </w:rPr>
      </w:pPr>
      <w:r w:rsidRPr="00D57299">
        <w:rPr>
          <w:rFonts w:ascii="Arial" w:hAnsi="Arial" w:cs="Arial"/>
        </w:rPr>
        <w:t>Include a question you may have for the AAC evaluator</w:t>
      </w:r>
    </w:p>
    <w:p w14:paraId="54B37DE4" w14:textId="77777777" w:rsidR="00710A87" w:rsidRPr="00D57299" w:rsidRDefault="00710A87" w:rsidP="00F44731">
      <w:pPr>
        <w:rPr>
          <w:rFonts w:cs="Arial"/>
          <w:sz w:val="24"/>
        </w:rPr>
      </w:pPr>
    </w:p>
    <w:p w14:paraId="5369A6AC" w14:textId="77777777" w:rsidR="00F44731" w:rsidRPr="00D57299" w:rsidRDefault="00F44731" w:rsidP="00F44731">
      <w:pPr>
        <w:rPr>
          <w:rFonts w:cs="Arial"/>
          <w:sz w:val="24"/>
        </w:rPr>
      </w:pPr>
      <w:r w:rsidRPr="00D57299">
        <w:rPr>
          <w:rFonts w:cs="Arial"/>
          <w:sz w:val="24"/>
        </w:rPr>
        <w:t>Handouts</w:t>
      </w:r>
    </w:p>
    <w:p w14:paraId="172BF2F9" w14:textId="77777777" w:rsidR="00F44731" w:rsidRPr="00D57299" w:rsidRDefault="00F44731" w:rsidP="00F44731">
      <w:pPr>
        <w:pStyle w:val="ListParagraph"/>
        <w:numPr>
          <w:ilvl w:val="0"/>
          <w:numId w:val="13"/>
        </w:numPr>
        <w:rPr>
          <w:rFonts w:ascii="Arial" w:hAnsi="Arial" w:cs="Arial"/>
        </w:rPr>
      </w:pPr>
      <w:r w:rsidRPr="00D57299">
        <w:rPr>
          <w:rFonts w:ascii="Arial" w:hAnsi="Arial" w:cs="Arial"/>
        </w:rPr>
        <w:t>Intro Case Study Description</w:t>
      </w:r>
    </w:p>
    <w:p w14:paraId="0C14EFCF" w14:textId="77777777" w:rsidR="00F44731" w:rsidRPr="00D57299" w:rsidRDefault="00F44731" w:rsidP="00F44731">
      <w:pPr>
        <w:tabs>
          <w:tab w:val="left" w:pos="-720"/>
        </w:tabs>
        <w:suppressAutoHyphens/>
        <w:rPr>
          <w:rFonts w:cs="Arial"/>
          <w:spacing w:val="-2"/>
          <w:sz w:val="24"/>
        </w:rPr>
      </w:pPr>
    </w:p>
    <w:p w14:paraId="1A409844" w14:textId="77777777" w:rsidR="00F44731" w:rsidRPr="00D57299" w:rsidRDefault="00F44731" w:rsidP="00F44731">
      <w:pPr>
        <w:tabs>
          <w:tab w:val="left" w:pos="-720"/>
        </w:tabs>
        <w:suppressAutoHyphens/>
        <w:rPr>
          <w:rFonts w:cs="Arial"/>
          <w:b/>
          <w:spacing w:val="-2"/>
          <w:sz w:val="24"/>
        </w:rPr>
      </w:pPr>
      <w:r w:rsidRPr="00D57299">
        <w:rPr>
          <w:rFonts w:cs="Arial"/>
          <w:b/>
          <w:spacing w:val="-2"/>
          <w:sz w:val="24"/>
        </w:rPr>
        <w:t>Readings:</w:t>
      </w:r>
    </w:p>
    <w:p w14:paraId="22679D1F" w14:textId="77777777" w:rsidR="005A7FE5" w:rsidRPr="00D57299" w:rsidRDefault="005A7FE5" w:rsidP="005A7FE5">
      <w:pPr>
        <w:rPr>
          <w:rFonts w:cs="Arial"/>
          <w:sz w:val="24"/>
        </w:rPr>
      </w:pPr>
      <w:r w:rsidRPr="00D57299">
        <w:rPr>
          <w:rFonts w:cs="Arial"/>
          <w:sz w:val="24"/>
        </w:rPr>
        <w:t>Blackstone, S. (2005) Augmentative Communication News, 17 (4), 1-6.</w:t>
      </w:r>
    </w:p>
    <w:p w14:paraId="7C037A63" w14:textId="77777777" w:rsidR="005A7FE5" w:rsidRPr="00D57299" w:rsidRDefault="00C739A8" w:rsidP="005A7FE5">
      <w:pPr>
        <w:rPr>
          <w:rFonts w:cs="Arial"/>
          <w:sz w:val="24"/>
        </w:rPr>
      </w:pPr>
      <w:hyperlink r:id="rId11" w:history="1">
        <w:r w:rsidR="005A7FE5" w:rsidRPr="00D57299">
          <w:rPr>
            <w:rStyle w:val="Hyperlink"/>
            <w:rFonts w:cs="Arial"/>
            <w:sz w:val="24"/>
          </w:rPr>
          <w:t>http://www.augcominc.com/newsletters/index.cfm/newsletter_34.pdf</w:t>
        </w:r>
      </w:hyperlink>
    </w:p>
    <w:p w14:paraId="349A66D4" w14:textId="77777777" w:rsidR="005A7FE5" w:rsidRPr="00D57299" w:rsidRDefault="005A7FE5" w:rsidP="00F44731">
      <w:pPr>
        <w:rPr>
          <w:rFonts w:cs="Arial"/>
          <w:color w:val="262626"/>
          <w:sz w:val="24"/>
        </w:rPr>
      </w:pPr>
    </w:p>
    <w:p w14:paraId="3B1E27CB" w14:textId="77777777" w:rsidR="00F44731" w:rsidRPr="00D57299" w:rsidRDefault="00F44731" w:rsidP="00F44731">
      <w:pPr>
        <w:rPr>
          <w:rFonts w:cs="Arial"/>
          <w:sz w:val="24"/>
        </w:rPr>
      </w:pPr>
      <w:r w:rsidRPr="00D57299">
        <w:rPr>
          <w:rFonts w:cs="Arial"/>
          <w:color w:val="262626"/>
          <w:sz w:val="24"/>
        </w:rPr>
        <w:t xml:space="preserve">National Joint Committee for the Communicative Needs of Persons with Severe Disabilities, (1992). </w:t>
      </w:r>
      <w:r w:rsidRPr="00D57299">
        <w:rPr>
          <w:rFonts w:cs="Arial"/>
          <w:i/>
          <w:color w:val="262626"/>
          <w:sz w:val="24"/>
        </w:rPr>
        <w:t>Guidelines for meeting the communication needs of persons with severe disabilities.</w:t>
      </w:r>
      <w:r w:rsidRPr="00D57299">
        <w:rPr>
          <w:rFonts w:cs="Arial"/>
          <w:color w:val="262626"/>
          <w:sz w:val="24"/>
        </w:rPr>
        <w:t xml:space="preserve"> Retrieved from:</w:t>
      </w:r>
    </w:p>
    <w:p w14:paraId="2C3AC00C" w14:textId="5F89AF26" w:rsidR="00F44731" w:rsidRDefault="00C739A8" w:rsidP="00F44731">
      <w:hyperlink r:id="rId12" w:history="1">
        <w:r w:rsidRPr="00357423">
          <w:rPr>
            <w:rStyle w:val="Hyperlink"/>
          </w:rPr>
          <w:t>http://www.asha.org/policy/GL1992-00201.htm</w:t>
        </w:r>
      </w:hyperlink>
    </w:p>
    <w:p w14:paraId="63B7A4AC" w14:textId="77777777" w:rsidR="00C739A8" w:rsidRPr="00D57299" w:rsidRDefault="00C739A8" w:rsidP="00F44731">
      <w:pPr>
        <w:rPr>
          <w:rFonts w:cs="Arial"/>
          <w:sz w:val="24"/>
        </w:rPr>
      </w:pPr>
    </w:p>
    <w:p w14:paraId="64E647ED" w14:textId="77777777" w:rsidR="00F44731" w:rsidRPr="00D57299" w:rsidRDefault="00F44731" w:rsidP="00F44731">
      <w:pPr>
        <w:rPr>
          <w:rFonts w:cs="Arial"/>
          <w:sz w:val="24"/>
        </w:rPr>
      </w:pPr>
      <w:proofErr w:type="gramStart"/>
      <w:r w:rsidRPr="00D57299">
        <w:rPr>
          <w:rFonts w:cs="Arial"/>
          <w:sz w:val="24"/>
        </w:rPr>
        <w:t>Romski, M., &amp; Sevcik, R. (2005).</w:t>
      </w:r>
      <w:proofErr w:type="gramEnd"/>
      <w:r w:rsidRPr="00D57299">
        <w:rPr>
          <w:rFonts w:cs="Arial"/>
          <w:sz w:val="24"/>
        </w:rPr>
        <w:t xml:space="preserve"> Augmentative Communication and Early Intervention: Myths and Realities. </w:t>
      </w:r>
      <w:r w:rsidRPr="00D57299">
        <w:rPr>
          <w:rFonts w:cs="Arial"/>
          <w:i/>
          <w:sz w:val="24"/>
        </w:rPr>
        <w:t xml:space="preserve">Infants &amp; Young Children, 18(3), 174-185. </w:t>
      </w:r>
      <w:r w:rsidRPr="00D57299">
        <w:rPr>
          <w:rFonts w:cs="Arial"/>
          <w:sz w:val="24"/>
        </w:rPr>
        <w:t>Retrieved from:</w:t>
      </w:r>
    </w:p>
    <w:p w14:paraId="71623872" w14:textId="77777777" w:rsidR="00F44731" w:rsidRPr="00D57299" w:rsidRDefault="00C739A8" w:rsidP="00F44731">
      <w:pPr>
        <w:rPr>
          <w:rFonts w:cs="Arial"/>
          <w:sz w:val="24"/>
        </w:rPr>
      </w:pPr>
      <w:hyperlink r:id="rId13" w:history="1">
        <w:r w:rsidR="00F44731" w:rsidRPr="00D57299">
          <w:rPr>
            <w:rStyle w:val="Hyperlink"/>
            <w:rFonts w:eastAsia="Times" w:cs="Arial"/>
            <w:sz w:val="24"/>
          </w:rPr>
          <w:t>http://dep</w:t>
        </w:r>
        <w:r w:rsidR="00F44731" w:rsidRPr="00D57299">
          <w:rPr>
            <w:rStyle w:val="Hyperlink"/>
            <w:rFonts w:eastAsia="Times" w:cs="Arial"/>
            <w:sz w:val="24"/>
          </w:rPr>
          <w:t>t</w:t>
        </w:r>
        <w:r w:rsidR="00F44731" w:rsidRPr="00D57299">
          <w:rPr>
            <w:rStyle w:val="Hyperlink"/>
            <w:rFonts w:eastAsia="Times" w:cs="Arial"/>
            <w:sz w:val="24"/>
          </w:rPr>
          <w:t>s.washington.edu/isei/iyc/romski_18_3.pdf</w:t>
        </w:r>
      </w:hyperlink>
    </w:p>
    <w:p w14:paraId="601C5616" w14:textId="77777777" w:rsidR="00F44731" w:rsidRPr="00D57299" w:rsidRDefault="00F44731" w:rsidP="00F44731">
      <w:pPr>
        <w:rPr>
          <w:rFonts w:cs="Arial"/>
          <w:sz w:val="24"/>
        </w:rPr>
      </w:pPr>
    </w:p>
    <w:p w14:paraId="1044D9E9" w14:textId="77777777" w:rsidR="00F44731" w:rsidRPr="00D57299" w:rsidRDefault="00F44731" w:rsidP="00F44731">
      <w:pPr>
        <w:rPr>
          <w:rFonts w:cs="Arial"/>
          <w:sz w:val="24"/>
        </w:rPr>
      </w:pPr>
      <w:r w:rsidRPr="00D57299">
        <w:rPr>
          <w:rFonts w:cs="Arial"/>
          <w:sz w:val="24"/>
        </w:rPr>
        <w:t xml:space="preserve">Strickling, Chris. (2010). </w:t>
      </w:r>
      <w:r w:rsidRPr="00D57299">
        <w:rPr>
          <w:rFonts w:cs="Arial"/>
          <w:i/>
          <w:sz w:val="24"/>
        </w:rPr>
        <w:t>Impact of Visual Impairment on Development.</w:t>
      </w:r>
      <w:r w:rsidRPr="00D57299">
        <w:rPr>
          <w:rFonts w:cs="Arial"/>
          <w:sz w:val="24"/>
        </w:rPr>
        <w:t xml:space="preserve"> Texas School for the Blind and Visually Impaired. Retrieved from: </w:t>
      </w:r>
    </w:p>
    <w:p w14:paraId="5ECDD678" w14:textId="38FF48D8" w:rsidR="007F3677" w:rsidRPr="00D57299" w:rsidRDefault="00C739A8" w:rsidP="00F44731">
      <w:pPr>
        <w:rPr>
          <w:rFonts w:cs="Arial"/>
          <w:sz w:val="24"/>
        </w:rPr>
      </w:pPr>
      <w:hyperlink r:id="rId14" w:history="1">
        <w:r w:rsidR="00F44731" w:rsidRPr="00D57299">
          <w:rPr>
            <w:rStyle w:val="Hyperlink"/>
            <w:rFonts w:eastAsia="Times" w:cs="Arial"/>
            <w:sz w:val="24"/>
          </w:rPr>
          <w:t>http://www.tsbvi.edu/infan</w:t>
        </w:r>
        <w:r w:rsidR="00F44731" w:rsidRPr="00D57299">
          <w:rPr>
            <w:rStyle w:val="Hyperlink"/>
            <w:rFonts w:eastAsia="Times" w:cs="Arial"/>
            <w:sz w:val="24"/>
          </w:rPr>
          <w:t>t</w:t>
        </w:r>
        <w:r w:rsidR="00F44731" w:rsidRPr="00D57299">
          <w:rPr>
            <w:rStyle w:val="Hyperlink"/>
            <w:rFonts w:eastAsia="Times" w:cs="Arial"/>
            <w:sz w:val="24"/>
          </w:rPr>
          <w:t>s/3293-the-impact-of-visual-impairment-on-develop</w:t>
        </w:r>
      </w:hyperlink>
    </w:p>
    <w:p w14:paraId="006E3AC3" w14:textId="77777777" w:rsidR="007F3677" w:rsidRPr="00D57299" w:rsidRDefault="007F3677" w:rsidP="00F44731">
      <w:pPr>
        <w:rPr>
          <w:rFonts w:cs="Arial"/>
          <w:sz w:val="24"/>
        </w:rPr>
      </w:pPr>
    </w:p>
    <w:p w14:paraId="2C7B16C9" w14:textId="77777777" w:rsidR="005A7FE5" w:rsidRPr="00D57299" w:rsidRDefault="005A7FE5" w:rsidP="00F44731">
      <w:pPr>
        <w:tabs>
          <w:tab w:val="left" w:pos="-720"/>
        </w:tabs>
        <w:suppressAutoHyphens/>
        <w:rPr>
          <w:rFonts w:cs="Arial"/>
          <w:b/>
          <w:i/>
          <w:spacing w:val="-2"/>
          <w:sz w:val="24"/>
        </w:rPr>
      </w:pPr>
    </w:p>
    <w:p w14:paraId="010A3E38" w14:textId="03E042C4" w:rsidR="00F44731" w:rsidRPr="00D57299" w:rsidRDefault="00F44731" w:rsidP="00F44731">
      <w:pPr>
        <w:tabs>
          <w:tab w:val="left" w:pos="-720"/>
        </w:tabs>
        <w:suppressAutoHyphens/>
        <w:rPr>
          <w:rFonts w:cs="Arial"/>
          <w:b/>
          <w:i/>
          <w:spacing w:val="-2"/>
          <w:sz w:val="24"/>
        </w:rPr>
      </w:pPr>
      <w:r w:rsidRPr="00D57299">
        <w:rPr>
          <w:rFonts w:cs="Arial"/>
          <w:b/>
          <w:i/>
          <w:spacing w:val="-2"/>
          <w:sz w:val="24"/>
        </w:rPr>
        <w:t xml:space="preserve">SESSION II: </w:t>
      </w:r>
      <w:r w:rsidR="00B92E5C" w:rsidRPr="00D57299">
        <w:rPr>
          <w:rFonts w:cs="Arial"/>
          <w:b/>
          <w:i/>
          <w:spacing w:val="-2"/>
          <w:sz w:val="24"/>
        </w:rPr>
        <w:t>January 30, 2017 – February 5, 2017</w:t>
      </w:r>
    </w:p>
    <w:p w14:paraId="01018818" w14:textId="77777777" w:rsidR="00F44731" w:rsidRPr="00D57299" w:rsidRDefault="00F44731" w:rsidP="00F44731">
      <w:pPr>
        <w:tabs>
          <w:tab w:val="left" w:pos="-720"/>
        </w:tabs>
        <w:suppressAutoHyphens/>
        <w:rPr>
          <w:rFonts w:cs="Arial"/>
          <w:b/>
          <w:spacing w:val="-2"/>
          <w:sz w:val="24"/>
        </w:rPr>
      </w:pPr>
      <w:r w:rsidRPr="00D57299">
        <w:rPr>
          <w:rFonts w:cs="Arial"/>
          <w:b/>
          <w:sz w:val="24"/>
        </w:rPr>
        <w:t>Considerations in Early AAC Intervention</w:t>
      </w:r>
      <w:r w:rsidRPr="00D57299">
        <w:rPr>
          <w:rFonts w:cs="Arial"/>
          <w:b/>
          <w:sz w:val="24"/>
        </w:rPr>
        <w:tab/>
      </w:r>
    </w:p>
    <w:p w14:paraId="32CEB878" w14:textId="77777777" w:rsidR="00F44731" w:rsidRPr="00D57299" w:rsidRDefault="00F44731" w:rsidP="00F44731">
      <w:pPr>
        <w:rPr>
          <w:rFonts w:cs="Arial"/>
          <w:b/>
          <w:sz w:val="24"/>
        </w:rPr>
      </w:pPr>
    </w:p>
    <w:p w14:paraId="3F8797F7" w14:textId="77777777" w:rsidR="00F44731" w:rsidRPr="00D57299" w:rsidRDefault="00F44731" w:rsidP="00F44731">
      <w:pPr>
        <w:rPr>
          <w:rFonts w:cs="Arial"/>
          <w:b/>
          <w:sz w:val="24"/>
        </w:rPr>
      </w:pPr>
      <w:r w:rsidRPr="00D57299">
        <w:rPr>
          <w:rFonts w:cs="Arial"/>
          <w:b/>
          <w:sz w:val="24"/>
        </w:rPr>
        <w:t>Session Goals:</w:t>
      </w:r>
    </w:p>
    <w:p w14:paraId="459F570D" w14:textId="0CDB58A8" w:rsidR="0079007F" w:rsidRPr="00D57299" w:rsidRDefault="0079007F" w:rsidP="00F44731">
      <w:pPr>
        <w:rPr>
          <w:rFonts w:cs="Arial"/>
          <w:b/>
          <w:sz w:val="24"/>
        </w:rPr>
      </w:pPr>
      <w:r w:rsidRPr="00D57299">
        <w:rPr>
          <w:rFonts w:cs="Arial"/>
          <w:b/>
          <w:sz w:val="24"/>
        </w:rPr>
        <w:t>Participants will</w:t>
      </w:r>
    </w:p>
    <w:p w14:paraId="05F7B218" w14:textId="1BB89065" w:rsidR="00F44731" w:rsidRPr="00D57299" w:rsidRDefault="0079007F" w:rsidP="00F44731">
      <w:pPr>
        <w:pStyle w:val="ListParagraph"/>
        <w:numPr>
          <w:ilvl w:val="0"/>
          <w:numId w:val="3"/>
        </w:numPr>
        <w:rPr>
          <w:rFonts w:ascii="Arial" w:hAnsi="Arial" w:cs="Arial"/>
        </w:rPr>
      </w:pPr>
      <w:r w:rsidRPr="00D57299">
        <w:rPr>
          <w:rFonts w:ascii="Arial" w:hAnsi="Arial" w:cs="Arial"/>
        </w:rPr>
        <w:t>i</w:t>
      </w:r>
      <w:r w:rsidR="00F44731" w:rsidRPr="00D57299">
        <w:rPr>
          <w:rFonts w:ascii="Arial" w:hAnsi="Arial" w:cs="Arial"/>
        </w:rPr>
        <w:t>dentify key intervention strategies which are especially critical for a VI learner starting to use an AAC device</w:t>
      </w:r>
      <w:r w:rsidRPr="00D57299">
        <w:rPr>
          <w:rFonts w:ascii="Arial" w:hAnsi="Arial" w:cs="Arial"/>
        </w:rPr>
        <w:t>.</w:t>
      </w:r>
      <w:r w:rsidR="00F44731" w:rsidRPr="00D57299">
        <w:rPr>
          <w:rFonts w:ascii="Arial" w:hAnsi="Arial" w:cs="Arial"/>
        </w:rPr>
        <w:t xml:space="preserve"> </w:t>
      </w:r>
    </w:p>
    <w:p w14:paraId="0A78082E" w14:textId="61251C0B" w:rsidR="00F44731" w:rsidRPr="00D57299" w:rsidRDefault="0079007F" w:rsidP="00F44731">
      <w:pPr>
        <w:pStyle w:val="ListParagraph"/>
        <w:numPr>
          <w:ilvl w:val="0"/>
          <w:numId w:val="3"/>
        </w:numPr>
        <w:rPr>
          <w:rFonts w:ascii="Arial" w:hAnsi="Arial" w:cs="Arial"/>
        </w:rPr>
      </w:pPr>
      <w:r w:rsidRPr="00D57299">
        <w:rPr>
          <w:rFonts w:ascii="Arial" w:hAnsi="Arial" w:cs="Arial"/>
        </w:rPr>
        <w:t>d</w:t>
      </w:r>
      <w:r w:rsidR="00F44731" w:rsidRPr="00D57299">
        <w:rPr>
          <w:rFonts w:ascii="Arial" w:hAnsi="Arial" w:cs="Arial"/>
        </w:rPr>
        <w:t>escribe commercially available AAC devices that are appropriate for a VI early communicator</w:t>
      </w:r>
      <w:r w:rsidRPr="00D57299">
        <w:rPr>
          <w:rFonts w:ascii="Arial" w:hAnsi="Arial" w:cs="Arial"/>
        </w:rPr>
        <w:t>.</w:t>
      </w:r>
    </w:p>
    <w:p w14:paraId="17F9B63F" w14:textId="580092E5" w:rsidR="00E7581A" w:rsidRPr="00D57299" w:rsidRDefault="0079007F" w:rsidP="00F44731">
      <w:pPr>
        <w:pStyle w:val="ListParagraph"/>
        <w:numPr>
          <w:ilvl w:val="0"/>
          <w:numId w:val="3"/>
        </w:numPr>
        <w:rPr>
          <w:rFonts w:ascii="Arial" w:hAnsi="Arial" w:cs="Arial"/>
          <w:i/>
        </w:rPr>
      </w:pPr>
      <w:r w:rsidRPr="00D57299">
        <w:rPr>
          <w:rFonts w:ascii="Arial" w:hAnsi="Arial" w:cs="Arial"/>
        </w:rPr>
        <w:t>i</w:t>
      </w:r>
      <w:r w:rsidR="00E7581A" w:rsidRPr="00D57299">
        <w:rPr>
          <w:rFonts w:ascii="Arial" w:hAnsi="Arial" w:cs="Arial"/>
        </w:rPr>
        <w:t>dentify a way in which consistent use of AAC systems could be facilitated between school and home settings</w:t>
      </w:r>
      <w:r w:rsidRPr="00D57299">
        <w:rPr>
          <w:rFonts w:ascii="Arial" w:hAnsi="Arial" w:cs="Arial"/>
        </w:rPr>
        <w:t>.</w:t>
      </w:r>
    </w:p>
    <w:p w14:paraId="39DE8ECC" w14:textId="77777777" w:rsidR="00F44731" w:rsidRPr="00D57299" w:rsidRDefault="00F44731" w:rsidP="00F44731">
      <w:pPr>
        <w:tabs>
          <w:tab w:val="left" w:pos="-720"/>
        </w:tabs>
        <w:suppressAutoHyphens/>
        <w:rPr>
          <w:rFonts w:cs="Arial"/>
          <w:sz w:val="24"/>
        </w:rPr>
      </w:pPr>
    </w:p>
    <w:p w14:paraId="2A1909E4" w14:textId="36BDBE23" w:rsidR="00F44731" w:rsidRPr="00D57299" w:rsidRDefault="00F44731" w:rsidP="00F44731">
      <w:pPr>
        <w:tabs>
          <w:tab w:val="left" w:pos="-720"/>
        </w:tabs>
        <w:suppressAutoHyphens/>
        <w:rPr>
          <w:rFonts w:cs="Arial"/>
          <w:spacing w:val="-2"/>
          <w:sz w:val="24"/>
        </w:rPr>
      </w:pPr>
      <w:r w:rsidRPr="00D57299">
        <w:rPr>
          <w:rFonts w:cs="Arial"/>
          <w:b/>
          <w:spacing w:val="-2"/>
          <w:sz w:val="24"/>
        </w:rPr>
        <w:t>Lecture:</w:t>
      </w:r>
      <w:r w:rsidRPr="00D57299">
        <w:rPr>
          <w:rFonts w:cs="Arial"/>
          <w:spacing w:val="-2"/>
          <w:sz w:val="24"/>
        </w:rPr>
        <w:t xml:space="preserve"> </w:t>
      </w:r>
      <w:r w:rsidR="00710A87" w:rsidRPr="00D57299">
        <w:rPr>
          <w:rFonts w:cs="Arial"/>
          <w:spacing w:val="-2"/>
          <w:sz w:val="24"/>
        </w:rPr>
        <w:t>“Considerations in AAC Intervention”</w:t>
      </w:r>
    </w:p>
    <w:p w14:paraId="1D9D4B3E" w14:textId="77777777" w:rsidR="00F44731" w:rsidRPr="00D57299" w:rsidRDefault="00F44731" w:rsidP="00F44731">
      <w:pPr>
        <w:tabs>
          <w:tab w:val="left" w:pos="-720"/>
        </w:tabs>
        <w:suppressAutoHyphens/>
        <w:rPr>
          <w:rFonts w:cs="Arial"/>
          <w:spacing w:val="-2"/>
          <w:sz w:val="24"/>
        </w:rPr>
      </w:pPr>
    </w:p>
    <w:p w14:paraId="365C5414" w14:textId="77777777" w:rsidR="00F44731" w:rsidRPr="00D57299" w:rsidRDefault="00F44731" w:rsidP="00F44731">
      <w:pPr>
        <w:tabs>
          <w:tab w:val="left" w:pos="-720"/>
        </w:tabs>
        <w:suppressAutoHyphens/>
        <w:rPr>
          <w:rFonts w:cs="Arial"/>
          <w:b/>
          <w:spacing w:val="-2"/>
          <w:sz w:val="24"/>
        </w:rPr>
      </w:pPr>
      <w:r w:rsidRPr="00D57299">
        <w:rPr>
          <w:rFonts w:cs="Arial"/>
          <w:b/>
          <w:spacing w:val="-2"/>
          <w:sz w:val="24"/>
        </w:rPr>
        <w:t>Considerations in AAC/ Webquest:</w:t>
      </w:r>
    </w:p>
    <w:p w14:paraId="0F1252D8" w14:textId="0AF1CC46" w:rsidR="00F44731" w:rsidRPr="00D57299" w:rsidRDefault="00F44731" w:rsidP="00F44731">
      <w:pPr>
        <w:pStyle w:val="ListParagraph"/>
        <w:numPr>
          <w:ilvl w:val="0"/>
          <w:numId w:val="15"/>
        </w:numPr>
        <w:rPr>
          <w:rFonts w:ascii="Arial" w:hAnsi="Arial" w:cs="Arial"/>
        </w:rPr>
      </w:pPr>
      <w:r w:rsidRPr="00D57299">
        <w:rPr>
          <w:rFonts w:ascii="Arial" w:hAnsi="Arial" w:cs="Arial"/>
        </w:rPr>
        <w:lastRenderedPageBreak/>
        <w:t>Look up the following types of devices on the web:</w:t>
      </w:r>
    </w:p>
    <w:p w14:paraId="4D00D833" w14:textId="77777777" w:rsidR="00F44731" w:rsidRPr="00D57299" w:rsidRDefault="00F44731" w:rsidP="00F44731">
      <w:pPr>
        <w:pStyle w:val="ListParagraph"/>
        <w:numPr>
          <w:ilvl w:val="1"/>
          <w:numId w:val="15"/>
        </w:numPr>
        <w:rPr>
          <w:rFonts w:ascii="Arial" w:hAnsi="Arial" w:cs="Arial"/>
        </w:rPr>
      </w:pPr>
      <w:r w:rsidRPr="00D57299">
        <w:rPr>
          <w:rFonts w:ascii="Arial" w:hAnsi="Arial" w:cs="Arial"/>
        </w:rPr>
        <w:t>Single Message AAC Device</w:t>
      </w:r>
    </w:p>
    <w:p w14:paraId="3472EB0E" w14:textId="77777777" w:rsidR="00F44731" w:rsidRPr="00D57299" w:rsidRDefault="00F44731" w:rsidP="00F44731">
      <w:pPr>
        <w:pStyle w:val="ListParagraph"/>
        <w:numPr>
          <w:ilvl w:val="0"/>
          <w:numId w:val="16"/>
        </w:numPr>
        <w:rPr>
          <w:rFonts w:ascii="Arial" w:hAnsi="Arial" w:cs="Arial"/>
        </w:rPr>
      </w:pPr>
      <w:r w:rsidRPr="00D57299">
        <w:rPr>
          <w:rFonts w:ascii="Arial" w:hAnsi="Arial" w:cs="Arial"/>
        </w:rPr>
        <w:t>Sequencing AAC Device</w:t>
      </w:r>
    </w:p>
    <w:p w14:paraId="37B03959" w14:textId="77777777" w:rsidR="00F44731" w:rsidRPr="00D57299" w:rsidRDefault="00F44731" w:rsidP="00F44731">
      <w:pPr>
        <w:pStyle w:val="ListParagraph"/>
        <w:numPr>
          <w:ilvl w:val="0"/>
          <w:numId w:val="16"/>
        </w:numPr>
        <w:rPr>
          <w:rFonts w:ascii="Arial" w:hAnsi="Arial" w:cs="Arial"/>
        </w:rPr>
      </w:pPr>
      <w:r w:rsidRPr="00D57299">
        <w:rPr>
          <w:rFonts w:ascii="Arial" w:hAnsi="Arial" w:cs="Arial"/>
        </w:rPr>
        <w:t xml:space="preserve">Multiple-Cell AAC Device </w:t>
      </w:r>
    </w:p>
    <w:p w14:paraId="7E94ED2F" w14:textId="77777777" w:rsidR="00F44731" w:rsidRPr="00D57299" w:rsidRDefault="00F44731" w:rsidP="00F44731">
      <w:pPr>
        <w:rPr>
          <w:rFonts w:cs="Arial"/>
        </w:rPr>
      </w:pPr>
    </w:p>
    <w:p w14:paraId="325C2CD2" w14:textId="77777777" w:rsidR="00F44731" w:rsidRPr="00D57299" w:rsidRDefault="00F44731" w:rsidP="00F44731">
      <w:pPr>
        <w:pStyle w:val="ListParagraph"/>
        <w:numPr>
          <w:ilvl w:val="0"/>
          <w:numId w:val="15"/>
        </w:numPr>
        <w:rPr>
          <w:rFonts w:ascii="Arial" w:hAnsi="Arial" w:cs="Arial"/>
        </w:rPr>
      </w:pPr>
      <w:r w:rsidRPr="00D57299">
        <w:rPr>
          <w:rFonts w:ascii="Arial" w:hAnsi="Arial" w:cs="Arial"/>
        </w:rPr>
        <w:t>Answer the Following for each device:</w:t>
      </w:r>
    </w:p>
    <w:p w14:paraId="15303ACD" w14:textId="6E3D15BC" w:rsidR="00F44731" w:rsidRPr="00D57299" w:rsidRDefault="00F44731" w:rsidP="0079007F">
      <w:pPr>
        <w:pStyle w:val="ListParagraph"/>
        <w:numPr>
          <w:ilvl w:val="1"/>
          <w:numId w:val="15"/>
        </w:numPr>
        <w:rPr>
          <w:rFonts w:ascii="Arial" w:hAnsi="Arial" w:cs="Arial"/>
        </w:rPr>
      </w:pPr>
      <w:r w:rsidRPr="00D57299">
        <w:rPr>
          <w:rFonts w:ascii="Arial" w:hAnsi="Arial" w:cs="Arial"/>
        </w:rPr>
        <w:t xml:space="preserve">The names of at least </w:t>
      </w:r>
      <w:r w:rsidR="0079007F" w:rsidRPr="00D57299">
        <w:rPr>
          <w:rFonts w:ascii="Arial" w:hAnsi="Arial" w:cs="Arial"/>
        </w:rPr>
        <w:t>two</w:t>
      </w:r>
      <w:r w:rsidRPr="00D57299">
        <w:rPr>
          <w:rFonts w:ascii="Arial" w:hAnsi="Arial" w:cs="Arial"/>
        </w:rPr>
        <w:t xml:space="preserve"> commercially available devices in this category</w:t>
      </w:r>
      <w:r w:rsidR="00EE7914" w:rsidRPr="00D57299">
        <w:rPr>
          <w:rFonts w:ascii="Arial" w:hAnsi="Arial" w:cs="Arial"/>
        </w:rPr>
        <w:t xml:space="preserve"> (reference the websites within your findings)</w:t>
      </w:r>
    </w:p>
    <w:p w14:paraId="764C7B06" w14:textId="18287452" w:rsidR="00F44731" w:rsidRPr="00D57299" w:rsidRDefault="00F44731" w:rsidP="0079007F">
      <w:pPr>
        <w:pStyle w:val="ListParagraph"/>
        <w:numPr>
          <w:ilvl w:val="0"/>
          <w:numId w:val="17"/>
        </w:numPr>
        <w:rPr>
          <w:rFonts w:ascii="Arial" w:hAnsi="Arial" w:cs="Arial"/>
        </w:rPr>
      </w:pPr>
      <w:r w:rsidRPr="00D57299">
        <w:rPr>
          <w:rFonts w:ascii="Arial" w:hAnsi="Arial" w:cs="Arial"/>
        </w:rPr>
        <w:t xml:space="preserve">List </w:t>
      </w:r>
      <w:r w:rsidR="0079007F" w:rsidRPr="00D57299">
        <w:rPr>
          <w:rFonts w:ascii="Arial" w:hAnsi="Arial" w:cs="Arial"/>
        </w:rPr>
        <w:t>two</w:t>
      </w:r>
      <w:r w:rsidRPr="00D57299">
        <w:rPr>
          <w:rFonts w:ascii="Arial" w:hAnsi="Arial" w:cs="Arial"/>
        </w:rPr>
        <w:t xml:space="preserve"> possible functional uses for this type of device </w:t>
      </w:r>
    </w:p>
    <w:p w14:paraId="6F1889FE" w14:textId="41AE5D98" w:rsidR="00F44731" w:rsidRPr="00D57299" w:rsidRDefault="00F44731" w:rsidP="0079007F">
      <w:pPr>
        <w:pStyle w:val="ListParagraph"/>
        <w:numPr>
          <w:ilvl w:val="0"/>
          <w:numId w:val="17"/>
        </w:numPr>
        <w:rPr>
          <w:rFonts w:ascii="Arial" w:hAnsi="Arial" w:cs="Arial"/>
        </w:rPr>
      </w:pPr>
      <w:r w:rsidRPr="00D57299">
        <w:rPr>
          <w:rFonts w:ascii="Arial" w:hAnsi="Arial" w:cs="Arial"/>
        </w:rPr>
        <w:t xml:space="preserve">Generate at least </w:t>
      </w:r>
      <w:r w:rsidR="0079007F" w:rsidRPr="00D57299">
        <w:rPr>
          <w:rFonts w:ascii="Arial" w:hAnsi="Arial" w:cs="Arial"/>
        </w:rPr>
        <w:t>two</w:t>
      </w:r>
      <w:r w:rsidRPr="00D57299">
        <w:rPr>
          <w:rFonts w:ascii="Arial" w:hAnsi="Arial" w:cs="Arial"/>
        </w:rPr>
        <w:t xml:space="preserve"> considerations for implementation of this type of device with a VI user</w:t>
      </w:r>
    </w:p>
    <w:p w14:paraId="1B72B602" w14:textId="77777777" w:rsidR="00F44731" w:rsidRPr="00D57299" w:rsidRDefault="00F44731" w:rsidP="00F44731">
      <w:pPr>
        <w:tabs>
          <w:tab w:val="left" w:pos="-720"/>
        </w:tabs>
        <w:suppressAutoHyphens/>
        <w:rPr>
          <w:rFonts w:cs="Arial"/>
          <w:b/>
          <w:spacing w:val="-2"/>
          <w:sz w:val="24"/>
        </w:rPr>
      </w:pPr>
    </w:p>
    <w:p w14:paraId="1ABD3163" w14:textId="77777777" w:rsidR="00F44731" w:rsidRPr="00D57299" w:rsidRDefault="00F44731" w:rsidP="00F44731">
      <w:pPr>
        <w:tabs>
          <w:tab w:val="left" w:pos="-720"/>
        </w:tabs>
        <w:suppressAutoHyphens/>
        <w:rPr>
          <w:rFonts w:cs="Arial"/>
          <w:b/>
          <w:spacing w:val="-2"/>
          <w:sz w:val="24"/>
        </w:rPr>
      </w:pPr>
      <w:r w:rsidRPr="00D57299">
        <w:rPr>
          <w:rFonts w:cs="Arial"/>
          <w:b/>
          <w:spacing w:val="-2"/>
          <w:sz w:val="24"/>
        </w:rPr>
        <w:t xml:space="preserve">Considerations in AAC/ Discussion Forum: </w:t>
      </w:r>
    </w:p>
    <w:p w14:paraId="60C81AC2" w14:textId="3F61984C" w:rsidR="00DE1FEC" w:rsidRPr="00D57299" w:rsidRDefault="00F44731" w:rsidP="00DE1FEC">
      <w:pPr>
        <w:pStyle w:val="ListParagraph"/>
        <w:numPr>
          <w:ilvl w:val="0"/>
          <w:numId w:val="15"/>
        </w:numPr>
        <w:rPr>
          <w:rFonts w:ascii="Arial" w:hAnsi="Arial" w:cs="Arial"/>
        </w:rPr>
      </w:pPr>
      <w:r w:rsidRPr="00D57299">
        <w:rPr>
          <w:rFonts w:ascii="Arial" w:hAnsi="Arial" w:cs="Arial"/>
          <w:spacing w:val="-2"/>
        </w:rPr>
        <w:t>There is sometimes a difference in the way a VI early communicator uses an AAC device at home vs. school. Describe a way you think an IEP team could help build more consistent AAC use between school and home.</w:t>
      </w:r>
      <w:r w:rsidR="005B431D" w:rsidRPr="00D57299">
        <w:rPr>
          <w:rFonts w:ascii="Arial" w:hAnsi="Arial" w:cs="Arial"/>
        </w:rPr>
        <w:t xml:space="preserve"> </w:t>
      </w:r>
    </w:p>
    <w:p w14:paraId="5392999A" w14:textId="77777777" w:rsidR="00DE1FEC" w:rsidRPr="00D57299" w:rsidRDefault="00DE1FEC" w:rsidP="005B431D">
      <w:pPr>
        <w:rPr>
          <w:rFonts w:cs="Arial"/>
          <w:sz w:val="24"/>
        </w:rPr>
      </w:pPr>
    </w:p>
    <w:p w14:paraId="587DBE35" w14:textId="73B214C4" w:rsidR="005B431D" w:rsidRPr="00D57299" w:rsidRDefault="00DE1FEC" w:rsidP="00DE1FEC">
      <w:pPr>
        <w:pStyle w:val="ListParagraph"/>
        <w:numPr>
          <w:ilvl w:val="0"/>
          <w:numId w:val="15"/>
        </w:numPr>
        <w:rPr>
          <w:rFonts w:ascii="Arial" w:hAnsi="Arial" w:cs="Arial"/>
        </w:rPr>
      </w:pPr>
      <w:r w:rsidRPr="00D57299">
        <w:rPr>
          <w:rFonts w:ascii="Arial" w:eastAsiaTheme="minorHAnsi" w:hAnsi="Arial" w:cs="Arial"/>
        </w:rPr>
        <w:t xml:space="preserve">Keep in mind the goal of the Discussion Forum is to have a dynamic discussion that lasts throughout the entire week/session.  Please post your initial response to the Discussion Prompt by the end of the day </w:t>
      </w:r>
      <w:r w:rsidRPr="00D57299">
        <w:rPr>
          <w:rFonts w:ascii="Arial" w:eastAsiaTheme="minorHAnsi" w:hAnsi="Arial" w:cs="Arial"/>
          <w:i/>
        </w:rPr>
        <w:t>Wednesday</w:t>
      </w:r>
      <w:r w:rsidRPr="00D57299">
        <w:rPr>
          <w:rFonts w:ascii="Arial" w:eastAsiaTheme="minorHAnsi" w:hAnsi="Arial" w:cs="Arial"/>
        </w:rPr>
        <w:t xml:space="preserve"> for full credit.  Please post response(s) to fellow participants throughout the remainder of the week/session.  </w:t>
      </w:r>
      <w:r w:rsidR="005B431D" w:rsidRPr="00D57299">
        <w:rPr>
          <w:rFonts w:ascii="Arial" w:hAnsi="Arial" w:cs="Arial"/>
        </w:rPr>
        <w:t xml:space="preserve">  </w:t>
      </w:r>
    </w:p>
    <w:p w14:paraId="46D38BB6" w14:textId="77777777" w:rsidR="00F44731" w:rsidRPr="00D57299" w:rsidRDefault="00F44731" w:rsidP="00F44731">
      <w:pPr>
        <w:tabs>
          <w:tab w:val="left" w:pos="-720"/>
        </w:tabs>
        <w:suppressAutoHyphens/>
        <w:rPr>
          <w:rFonts w:cs="Arial"/>
          <w:spacing w:val="-2"/>
          <w:sz w:val="24"/>
        </w:rPr>
      </w:pPr>
    </w:p>
    <w:p w14:paraId="3CA3A686" w14:textId="77777777" w:rsidR="00F44731" w:rsidRPr="00D57299" w:rsidRDefault="00F44731" w:rsidP="00F44731">
      <w:pPr>
        <w:tabs>
          <w:tab w:val="left" w:pos="-720"/>
        </w:tabs>
        <w:suppressAutoHyphens/>
        <w:rPr>
          <w:rFonts w:cs="Arial"/>
          <w:b/>
          <w:spacing w:val="-2"/>
          <w:sz w:val="24"/>
        </w:rPr>
      </w:pPr>
      <w:r w:rsidRPr="00D57299">
        <w:rPr>
          <w:rFonts w:cs="Arial"/>
          <w:b/>
          <w:spacing w:val="-2"/>
          <w:sz w:val="24"/>
        </w:rPr>
        <w:t>Considerations in AAC/ Case Study Assignment:</w:t>
      </w:r>
    </w:p>
    <w:p w14:paraId="5AD84691" w14:textId="77777777" w:rsidR="00710A87" w:rsidRPr="00D57299" w:rsidRDefault="00710A87" w:rsidP="00710A87">
      <w:pPr>
        <w:rPr>
          <w:rFonts w:cs="Arial"/>
          <w:sz w:val="24"/>
        </w:rPr>
      </w:pPr>
      <w:r w:rsidRPr="00D57299">
        <w:rPr>
          <w:rFonts w:cs="Arial"/>
          <w:sz w:val="24"/>
        </w:rPr>
        <w:t>Refer to the “Considerations in AAC Case Study Description” handout.</w:t>
      </w:r>
    </w:p>
    <w:p w14:paraId="36180703" w14:textId="77777777" w:rsidR="00710A87" w:rsidRPr="00D57299" w:rsidRDefault="00710A87" w:rsidP="00710A87">
      <w:pPr>
        <w:rPr>
          <w:rFonts w:cs="Arial"/>
          <w:sz w:val="24"/>
        </w:rPr>
      </w:pPr>
    </w:p>
    <w:p w14:paraId="52D1CBDD" w14:textId="35BE8079" w:rsidR="00710A87" w:rsidRPr="00D57299" w:rsidRDefault="00710A87" w:rsidP="00710A87">
      <w:pPr>
        <w:rPr>
          <w:rFonts w:cs="Arial"/>
          <w:sz w:val="24"/>
        </w:rPr>
      </w:pPr>
      <w:r w:rsidRPr="00D57299">
        <w:rPr>
          <w:rFonts w:cs="Arial"/>
          <w:sz w:val="24"/>
        </w:rPr>
        <w:t>You are mentoring a first-year VI educator.  He has limited experience with AAC devices but has a class of early communicators who are visually impaired (see handout for description)</w:t>
      </w:r>
      <w:r w:rsidR="000F3E13" w:rsidRPr="00D57299">
        <w:rPr>
          <w:rFonts w:cs="Arial"/>
          <w:sz w:val="24"/>
        </w:rPr>
        <w:t>. Reference at least two of this week’s readings within your response.</w:t>
      </w:r>
    </w:p>
    <w:p w14:paraId="5586CBF4" w14:textId="3EB11507" w:rsidR="00710A87" w:rsidRPr="00D57299" w:rsidRDefault="00710A87" w:rsidP="00710A87">
      <w:pPr>
        <w:pStyle w:val="ListParagraph"/>
        <w:numPr>
          <w:ilvl w:val="0"/>
          <w:numId w:val="18"/>
        </w:numPr>
        <w:rPr>
          <w:rFonts w:ascii="Arial" w:hAnsi="Arial" w:cs="Arial"/>
        </w:rPr>
      </w:pPr>
      <w:r w:rsidRPr="00D57299">
        <w:rPr>
          <w:rFonts w:ascii="Arial" w:hAnsi="Arial" w:cs="Arial"/>
        </w:rPr>
        <w:t xml:space="preserve">List </w:t>
      </w:r>
      <w:r w:rsidR="00123562" w:rsidRPr="00D57299">
        <w:rPr>
          <w:rFonts w:ascii="Arial" w:hAnsi="Arial" w:cs="Arial"/>
        </w:rPr>
        <w:t>three</w:t>
      </w:r>
      <w:r w:rsidRPr="00D57299">
        <w:rPr>
          <w:rFonts w:ascii="Arial" w:hAnsi="Arial" w:cs="Arial"/>
        </w:rPr>
        <w:t xml:space="preserve"> “key” concepts regarding AAC use he would benefit from knowing on his first day with the students.  </w:t>
      </w:r>
    </w:p>
    <w:p w14:paraId="2F4B3458" w14:textId="14458D8C" w:rsidR="00710A87" w:rsidRPr="00D57299" w:rsidRDefault="00710A87" w:rsidP="00710A87">
      <w:pPr>
        <w:pStyle w:val="ListParagraph"/>
        <w:numPr>
          <w:ilvl w:val="0"/>
          <w:numId w:val="18"/>
        </w:numPr>
        <w:rPr>
          <w:rFonts w:ascii="Arial" w:hAnsi="Arial" w:cs="Arial"/>
          <w:b/>
        </w:rPr>
      </w:pPr>
      <w:r w:rsidRPr="00D57299">
        <w:rPr>
          <w:rFonts w:ascii="Arial" w:hAnsi="Arial" w:cs="Arial"/>
        </w:rPr>
        <w:t xml:space="preserve">For each concept, briefly (no more than </w:t>
      </w:r>
      <w:r w:rsidR="00123562" w:rsidRPr="00D57299">
        <w:rPr>
          <w:rFonts w:ascii="Arial" w:hAnsi="Arial" w:cs="Arial"/>
        </w:rPr>
        <w:t>five</w:t>
      </w:r>
      <w:r w:rsidRPr="00D57299">
        <w:rPr>
          <w:rFonts w:ascii="Arial" w:hAnsi="Arial" w:cs="Arial"/>
        </w:rPr>
        <w:t xml:space="preserve"> sentences) describe a possible activity that could be implemented within the classroom environment using an AAC device.</w:t>
      </w:r>
    </w:p>
    <w:p w14:paraId="7323F29A" w14:textId="77777777" w:rsidR="00710A87" w:rsidRPr="00D57299" w:rsidRDefault="00710A87" w:rsidP="00710A87">
      <w:pPr>
        <w:rPr>
          <w:rFonts w:cs="Arial"/>
          <w:sz w:val="24"/>
        </w:rPr>
      </w:pPr>
    </w:p>
    <w:p w14:paraId="451EE798" w14:textId="77777777" w:rsidR="00710A87" w:rsidRPr="00D57299" w:rsidRDefault="00710A87" w:rsidP="00710A87">
      <w:pPr>
        <w:rPr>
          <w:rFonts w:cs="Arial"/>
          <w:sz w:val="24"/>
        </w:rPr>
      </w:pPr>
      <w:r w:rsidRPr="00D57299">
        <w:rPr>
          <w:rFonts w:cs="Arial"/>
          <w:sz w:val="24"/>
        </w:rPr>
        <w:t>Handouts</w:t>
      </w:r>
    </w:p>
    <w:p w14:paraId="4DA7908E" w14:textId="77777777" w:rsidR="00710A87" w:rsidRPr="00D57299" w:rsidRDefault="00710A87" w:rsidP="00710A87">
      <w:pPr>
        <w:pStyle w:val="ListParagraph"/>
        <w:numPr>
          <w:ilvl w:val="0"/>
          <w:numId w:val="13"/>
        </w:numPr>
        <w:rPr>
          <w:rFonts w:ascii="Arial" w:hAnsi="Arial" w:cs="Arial"/>
        </w:rPr>
      </w:pPr>
      <w:r w:rsidRPr="00D57299">
        <w:rPr>
          <w:rFonts w:ascii="Arial" w:hAnsi="Arial" w:cs="Arial"/>
        </w:rPr>
        <w:t>Considerations in AAC Case Study Description</w:t>
      </w:r>
    </w:p>
    <w:p w14:paraId="258F7681" w14:textId="77777777" w:rsidR="00F44731" w:rsidRPr="00D57299" w:rsidRDefault="00F44731" w:rsidP="00F44731">
      <w:pPr>
        <w:tabs>
          <w:tab w:val="left" w:pos="-720"/>
        </w:tabs>
        <w:suppressAutoHyphens/>
        <w:rPr>
          <w:rFonts w:cs="Arial"/>
          <w:spacing w:val="-2"/>
          <w:sz w:val="24"/>
        </w:rPr>
      </w:pPr>
    </w:p>
    <w:p w14:paraId="0BC1EDAF" w14:textId="77777777" w:rsidR="00F44731" w:rsidRPr="00D57299" w:rsidRDefault="00F44731" w:rsidP="00F44731">
      <w:pPr>
        <w:tabs>
          <w:tab w:val="left" w:pos="-720"/>
        </w:tabs>
        <w:suppressAutoHyphens/>
        <w:rPr>
          <w:rFonts w:cs="Arial"/>
          <w:b/>
          <w:spacing w:val="-2"/>
          <w:sz w:val="24"/>
        </w:rPr>
      </w:pPr>
      <w:r w:rsidRPr="00D57299">
        <w:rPr>
          <w:rFonts w:cs="Arial"/>
          <w:b/>
          <w:spacing w:val="-2"/>
          <w:sz w:val="24"/>
        </w:rPr>
        <w:t>Readings:</w:t>
      </w:r>
    </w:p>
    <w:p w14:paraId="29C81C9B" w14:textId="77777777" w:rsidR="00F44731" w:rsidRPr="00D57299" w:rsidRDefault="00F44731" w:rsidP="00F44731">
      <w:pPr>
        <w:rPr>
          <w:rFonts w:cs="Arial"/>
          <w:sz w:val="24"/>
        </w:rPr>
      </w:pPr>
      <w:r w:rsidRPr="00D57299">
        <w:rPr>
          <w:rFonts w:cs="Arial"/>
          <w:sz w:val="24"/>
        </w:rPr>
        <w:t xml:space="preserve">Belote, M. (2000) Developing Communication Systems That Meet Everyone’s Needs. </w:t>
      </w:r>
      <w:r w:rsidRPr="00D57299">
        <w:rPr>
          <w:rFonts w:cs="Arial"/>
          <w:i/>
          <w:sz w:val="24"/>
        </w:rPr>
        <w:t>California Deafblind Services Resources,</w:t>
      </w:r>
      <w:r w:rsidRPr="00D57299">
        <w:rPr>
          <w:rFonts w:cs="Arial"/>
          <w:sz w:val="24"/>
        </w:rPr>
        <w:t>10(8), 1-3. Retrieved from:</w:t>
      </w:r>
    </w:p>
    <w:p w14:paraId="7CFE2B77" w14:textId="77777777" w:rsidR="00F44731" w:rsidRPr="00D57299" w:rsidRDefault="00C739A8" w:rsidP="00F44731">
      <w:pPr>
        <w:rPr>
          <w:rFonts w:cs="Arial"/>
          <w:sz w:val="24"/>
        </w:rPr>
      </w:pPr>
      <w:hyperlink r:id="rId15" w:history="1">
        <w:r w:rsidR="00F44731" w:rsidRPr="00D57299">
          <w:rPr>
            <w:rStyle w:val="Hyperlink"/>
            <w:rFonts w:eastAsia="Times" w:cs="Arial"/>
            <w:sz w:val="24"/>
          </w:rPr>
          <w:t>http://w</w:t>
        </w:r>
        <w:r w:rsidR="00F44731" w:rsidRPr="00D57299">
          <w:rPr>
            <w:rStyle w:val="Hyperlink"/>
            <w:rFonts w:eastAsia="Times" w:cs="Arial"/>
            <w:sz w:val="24"/>
          </w:rPr>
          <w:t>w</w:t>
        </w:r>
        <w:r w:rsidR="00F44731" w:rsidRPr="00D57299">
          <w:rPr>
            <w:rStyle w:val="Hyperlink"/>
            <w:rFonts w:eastAsia="Times" w:cs="Arial"/>
            <w:sz w:val="24"/>
          </w:rPr>
          <w:t>w.sfsu.edu/~cadbs/Fall00.pdf</w:t>
        </w:r>
      </w:hyperlink>
    </w:p>
    <w:p w14:paraId="3DD6672C" w14:textId="77777777" w:rsidR="00F44731" w:rsidRPr="00D57299" w:rsidRDefault="00F44731" w:rsidP="00F44731">
      <w:pPr>
        <w:rPr>
          <w:rFonts w:cs="Arial"/>
          <w:color w:val="262626"/>
          <w:sz w:val="24"/>
        </w:rPr>
      </w:pPr>
    </w:p>
    <w:p w14:paraId="6540CF09" w14:textId="16F3C613" w:rsidR="00F44731" w:rsidRDefault="00F44731" w:rsidP="00F44731">
      <w:pPr>
        <w:widowControl w:val="0"/>
        <w:autoSpaceDE w:val="0"/>
        <w:autoSpaceDN w:val="0"/>
        <w:adjustRightInd w:val="0"/>
        <w:spacing w:after="240"/>
      </w:pPr>
      <w:r w:rsidRPr="00D57299">
        <w:rPr>
          <w:rFonts w:cs="Arial"/>
          <w:bCs/>
          <w:sz w:val="24"/>
        </w:rPr>
        <w:t xml:space="preserve">Burkhart, L. </w:t>
      </w:r>
      <w:r w:rsidRPr="00D57299">
        <w:rPr>
          <w:rFonts w:cs="Arial"/>
          <w:bCs/>
          <w:i/>
          <w:sz w:val="24"/>
        </w:rPr>
        <w:t>Key Concepts for Using Augmentative</w:t>
      </w:r>
      <w:r w:rsidRPr="00D57299">
        <w:rPr>
          <w:rFonts w:cs="Arial"/>
          <w:i/>
          <w:sz w:val="24"/>
        </w:rPr>
        <w:t xml:space="preserve"> </w:t>
      </w:r>
      <w:r w:rsidRPr="00D57299">
        <w:rPr>
          <w:rFonts w:cs="Arial"/>
          <w:bCs/>
          <w:i/>
          <w:sz w:val="24"/>
        </w:rPr>
        <w:t>Communication with Children Who Have Complex Communication Needs.</w:t>
      </w:r>
      <w:r w:rsidRPr="00D57299">
        <w:rPr>
          <w:rFonts w:cs="Arial"/>
          <w:sz w:val="24"/>
        </w:rPr>
        <w:t xml:space="preserve"> Retrieved from: </w:t>
      </w:r>
      <w:hyperlink r:id="rId16" w:history="1">
        <w:r w:rsidR="00C739A8" w:rsidRPr="00357423">
          <w:rPr>
            <w:rStyle w:val="Hyperlink"/>
          </w:rPr>
          <w:t>http://www.lindaburkhart.com/hand_AAC_OSU_6_08.pdf</w:t>
        </w:r>
      </w:hyperlink>
    </w:p>
    <w:p w14:paraId="7D71C58B" w14:textId="77777777" w:rsidR="00C739A8" w:rsidRPr="00D57299" w:rsidRDefault="00C739A8" w:rsidP="00F44731">
      <w:pPr>
        <w:widowControl w:val="0"/>
        <w:autoSpaceDE w:val="0"/>
        <w:autoSpaceDN w:val="0"/>
        <w:adjustRightInd w:val="0"/>
        <w:spacing w:after="240"/>
        <w:rPr>
          <w:rFonts w:cs="Arial"/>
          <w:sz w:val="24"/>
        </w:rPr>
      </w:pPr>
    </w:p>
    <w:p w14:paraId="7527D6EC" w14:textId="77777777" w:rsidR="00C739A8" w:rsidRDefault="00F44731" w:rsidP="00F44731">
      <w:pPr>
        <w:rPr>
          <w:rFonts w:eastAsiaTheme="minorEastAsia" w:cs="Arial"/>
          <w:color w:val="262626"/>
          <w:sz w:val="24"/>
        </w:rPr>
      </w:pPr>
      <w:proofErr w:type="gramStart"/>
      <w:r w:rsidRPr="00D57299">
        <w:rPr>
          <w:rFonts w:eastAsiaTheme="minorEastAsia" w:cs="Arial"/>
          <w:color w:val="262626"/>
          <w:sz w:val="24"/>
        </w:rPr>
        <w:t>Downey, D., Daugherty, P., Helt, S., &amp; Daugherty, D. (2004, September).</w:t>
      </w:r>
      <w:proofErr w:type="gramEnd"/>
      <w:r w:rsidRPr="00D57299">
        <w:rPr>
          <w:rFonts w:eastAsiaTheme="minorEastAsia" w:cs="Arial"/>
          <w:color w:val="262626"/>
          <w:sz w:val="24"/>
        </w:rPr>
        <w:t xml:space="preserve"> </w:t>
      </w:r>
      <w:r w:rsidRPr="00D57299">
        <w:rPr>
          <w:rFonts w:eastAsiaTheme="minorEastAsia" w:cs="Arial"/>
          <w:i/>
          <w:color w:val="262626"/>
          <w:sz w:val="24"/>
        </w:rPr>
        <w:t>Integrating AAC into the Classroom: Low Tech Strategies.</w:t>
      </w:r>
      <w:r w:rsidRPr="00D57299">
        <w:rPr>
          <w:rFonts w:eastAsiaTheme="minorEastAsia" w:cs="Arial"/>
          <w:color w:val="262626"/>
          <w:sz w:val="24"/>
        </w:rPr>
        <w:t xml:space="preserve"> ASHA Leader. Retrieved from </w:t>
      </w:r>
    </w:p>
    <w:p w14:paraId="02537420" w14:textId="6B50347E" w:rsidR="00F44731" w:rsidRDefault="00C739A8" w:rsidP="00F44731">
      <w:hyperlink r:id="rId17" w:history="1">
        <w:r w:rsidRPr="00357423">
          <w:rPr>
            <w:rStyle w:val="Hyperlink"/>
          </w:rPr>
          <w:t>http://leader.pubs.asha.org/article.aspx?articleid=2292200</w:t>
        </w:r>
      </w:hyperlink>
    </w:p>
    <w:p w14:paraId="3599BD2E" w14:textId="77777777" w:rsidR="00C739A8" w:rsidRPr="00D57299" w:rsidRDefault="00C739A8" w:rsidP="00F44731">
      <w:pPr>
        <w:rPr>
          <w:rStyle w:val="Hyperlink"/>
          <w:rFonts w:eastAsia="Times" w:cs="Arial"/>
          <w:sz w:val="24"/>
        </w:rPr>
      </w:pPr>
    </w:p>
    <w:p w14:paraId="569A99A9" w14:textId="77777777" w:rsidR="00F44731" w:rsidRPr="00D57299" w:rsidRDefault="00F44731" w:rsidP="00F44731">
      <w:pPr>
        <w:rPr>
          <w:rFonts w:cs="Arial"/>
          <w:sz w:val="24"/>
        </w:rPr>
      </w:pPr>
    </w:p>
    <w:p w14:paraId="0405BE6B" w14:textId="77777777" w:rsidR="00F44731" w:rsidRPr="00D57299" w:rsidRDefault="00F44731" w:rsidP="00F44731">
      <w:pPr>
        <w:rPr>
          <w:rFonts w:cs="Arial"/>
          <w:sz w:val="24"/>
        </w:rPr>
      </w:pPr>
      <w:r w:rsidRPr="00D57299">
        <w:rPr>
          <w:rFonts w:eastAsia="Meiryo" w:cs="Arial"/>
          <w:bCs/>
          <w:sz w:val="24"/>
        </w:rPr>
        <w:t xml:space="preserve">Goldware, M. &amp; Silver, M. (1998, February). </w:t>
      </w:r>
      <w:r w:rsidRPr="00D57299">
        <w:rPr>
          <w:rFonts w:eastAsia="Meiryo" w:cs="Arial"/>
          <w:bCs/>
          <w:i/>
          <w:sz w:val="24"/>
        </w:rPr>
        <w:t>AAC Strategies for Young Children With Visual Impairment and Multiple Disabilities.</w:t>
      </w:r>
      <w:r w:rsidRPr="00D57299">
        <w:rPr>
          <w:rFonts w:eastAsia="Meiryo" w:cs="Arial"/>
          <w:bCs/>
          <w:sz w:val="24"/>
        </w:rPr>
        <w:t xml:space="preserve"> Retrieved from:</w:t>
      </w:r>
    </w:p>
    <w:p w14:paraId="6B66C711" w14:textId="77777777" w:rsidR="00F44731" w:rsidRPr="00D57299" w:rsidRDefault="00C739A8" w:rsidP="00F44731">
      <w:pPr>
        <w:rPr>
          <w:rStyle w:val="Hyperlink"/>
          <w:rFonts w:eastAsia="Times" w:cs="Arial"/>
          <w:sz w:val="24"/>
        </w:rPr>
      </w:pPr>
      <w:hyperlink r:id="rId18" w:history="1">
        <w:r w:rsidR="00F44731" w:rsidRPr="00D57299">
          <w:rPr>
            <w:rStyle w:val="Hyperlink"/>
            <w:rFonts w:eastAsia="Times" w:cs="Arial"/>
            <w:sz w:val="24"/>
          </w:rPr>
          <w:t>http://www.dinf.ne.jp/doc/english/Us_Eu/conf/csun_98/csun98_135.html</w:t>
        </w:r>
      </w:hyperlink>
    </w:p>
    <w:p w14:paraId="676FCFD9" w14:textId="77777777" w:rsidR="0087279D" w:rsidRPr="00D57299" w:rsidRDefault="0087279D" w:rsidP="0087279D">
      <w:pPr>
        <w:rPr>
          <w:rFonts w:cs="Arial"/>
          <w:sz w:val="24"/>
        </w:rPr>
      </w:pPr>
    </w:p>
    <w:p w14:paraId="4D60DD46" w14:textId="77777777" w:rsidR="00E7581A" w:rsidRPr="00D57299" w:rsidRDefault="00E7581A" w:rsidP="00E7581A">
      <w:pPr>
        <w:rPr>
          <w:rFonts w:cs="Arial"/>
          <w:sz w:val="24"/>
        </w:rPr>
      </w:pPr>
      <w:r w:rsidRPr="00D57299">
        <w:rPr>
          <w:rFonts w:cs="Arial"/>
          <w:sz w:val="24"/>
        </w:rPr>
        <w:t xml:space="preserve">Mogan, M. (2014, March). </w:t>
      </w:r>
      <w:r w:rsidRPr="00D57299">
        <w:rPr>
          <w:rFonts w:cs="Arial"/>
          <w:i/>
          <w:sz w:val="24"/>
        </w:rPr>
        <w:t>School-Home Journals.</w:t>
      </w:r>
      <w:r w:rsidRPr="00D57299">
        <w:rPr>
          <w:rFonts w:cs="Arial"/>
          <w:sz w:val="24"/>
        </w:rPr>
        <w:t xml:space="preserve"> [Web log post]. Retrieved from: </w:t>
      </w:r>
    </w:p>
    <w:p w14:paraId="1815B481" w14:textId="77777777" w:rsidR="00E7581A" w:rsidRPr="00D57299" w:rsidRDefault="00C739A8" w:rsidP="00E7581A">
      <w:pPr>
        <w:rPr>
          <w:rFonts w:cs="Arial"/>
          <w:sz w:val="24"/>
        </w:rPr>
      </w:pPr>
      <w:hyperlink r:id="rId19" w:history="1">
        <w:r w:rsidR="00E7581A" w:rsidRPr="00D57299">
          <w:rPr>
            <w:rStyle w:val="Hyperlink"/>
            <w:rFonts w:cs="Arial"/>
            <w:sz w:val="24"/>
          </w:rPr>
          <w:t>http://www.pathstoliteracy.org/blog/school-home-journals</w:t>
        </w:r>
      </w:hyperlink>
    </w:p>
    <w:p w14:paraId="4204CE08" w14:textId="77777777" w:rsidR="00E7581A" w:rsidRPr="00D57299" w:rsidRDefault="00E7581A" w:rsidP="0087279D">
      <w:pPr>
        <w:rPr>
          <w:rFonts w:cs="Arial"/>
          <w:sz w:val="24"/>
        </w:rPr>
      </w:pPr>
    </w:p>
    <w:p w14:paraId="4785B3B0" w14:textId="77777777" w:rsidR="0087279D" w:rsidRPr="00D57299" w:rsidRDefault="0087279D" w:rsidP="0087279D">
      <w:pPr>
        <w:rPr>
          <w:rFonts w:cs="Arial"/>
          <w:sz w:val="24"/>
        </w:rPr>
      </w:pPr>
      <w:r w:rsidRPr="00D57299">
        <w:rPr>
          <w:rFonts w:cs="Arial"/>
          <w:sz w:val="24"/>
        </w:rPr>
        <w:t xml:space="preserve">Texas School for the Blind and Visually Impaired. </w:t>
      </w:r>
      <w:r w:rsidRPr="00D57299">
        <w:rPr>
          <w:rFonts w:cs="Arial"/>
          <w:i/>
          <w:sz w:val="24"/>
        </w:rPr>
        <w:t xml:space="preserve">General Considerations in Working with Young Children with Visual Impairments. </w:t>
      </w:r>
      <w:r w:rsidRPr="00D57299">
        <w:rPr>
          <w:rFonts w:cs="Arial"/>
          <w:sz w:val="24"/>
        </w:rPr>
        <w:t>Retrieved from:</w:t>
      </w:r>
    </w:p>
    <w:p w14:paraId="6F4B4A71" w14:textId="77777777" w:rsidR="0087279D" w:rsidRPr="00D57299" w:rsidRDefault="00C739A8" w:rsidP="0087279D">
      <w:pPr>
        <w:tabs>
          <w:tab w:val="left" w:pos="-720"/>
        </w:tabs>
        <w:suppressAutoHyphens/>
        <w:contextualSpacing/>
        <w:rPr>
          <w:rFonts w:eastAsiaTheme="minorEastAsia" w:cs="Arial"/>
          <w:sz w:val="24"/>
        </w:rPr>
      </w:pPr>
      <w:hyperlink r:id="rId20" w:history="1">
        <w:r w:rsidR="0087279D" w:rsidRPr="00D57299">
          <w:rPr>
            <w:rStyle w:val="Hyperlink"/>
            <w:rFonts w:eastAsia="Times" w:cs="Arial"/>
            <w:sz w:val="24"/>
          </w:rPr>
          <w:t>http://www.tsbvi.edu/program-and-administrative-resources/3270-general-considerations-in-working-with-young-children-with-visual-impairments</w:t>
        </w:r>
      </w:hyperlink>
    </w:p>
    <w:p w14:paraId="3C14077B" w14:textId="77777777" w:rsidR="0087279D" w:rsidRPr="00D57299" w:rsidRDefault="0087279D" w:rsidP="00F44731">
      <w:pPr>
        <w:widowControl w:val="0"/>
        <w:autoSpaceDE w:val="0"/>
        <w:autoSpaceDN w:val="0"/>
        <w:adjustRightInd w:val="0"/>
        <w:spacing w:after="100"/>
        <w:rPr>
          <w:rFonts w:eastAsiaTheme="minorEastAsia" w:cs="Arial"/>
          <w:color w:val="232321"/>
          <w:sz w:val="24"/>
        </w:rPr>
      </w:pPr>
    </w:p>
    <w:p w14:paraId="580B8F2C" w14:textId="2F72C81C" w:rsidR="00F44731" w:rsidRPr="00D57299" w:rsidRDefault="00F44731" w:rsidP="007816A9">
      <w:pPr>
        <w:pStyle w:val="Heading2"/>
        <w:rPr>
          <w:rFonts w:ascii="Arial" w:hAnsi="Arial" w:cs="Arial"/>
          <w:i/>
          <w:sz w:val="24"/>
          <w:szCs w:val="24"/>
        </w:rPr>
      </w:pPr>
      <w:r w:rsidRPr="00D57299">
        <w:rPr>
          <w:rFonts w:ascii="Arial" w:hAnsi="Arial" w:cs="Arial"/>
          <w:i/>
          <w:sz w:val="24"/>
          <w:szCs w:val="24"/>
        </w:rPr>
        <w:t xml:space="preserve">SESSION III: </w:t>
      </w:r>
      <w:r w:rsidR="00B92E5C" w:rsidRPr="00D57299">
        <w:rPr>
          <w:rFonts w:ascii="Arial" w:hAnsi="Arial" w:cs="Arial"/>
          <w:i/>
          <w:sz w:val="24"/>
          <w:szCs w:val="24"/>
        </w:rPr>
        <w:t>February 6, 2017 – February 12, 2017</w:t>
      </w:r>
    </w:p>
    <w:p w14:paraId="4E807AB4" w14:textId="35E08FD8" w:rsidR="00F44731" w:rsidRPr="00D57299" w:rsidRDefault="00F44731" w:rsidP="007816A9">
      <w:pPr>
        <w:pStyle w:val="Heading2"/>
        <w:rPr>
          <w:rFonts w:ascii="Arial" w:hAnsi="Arial" w:cs="Arial"/>
          <w:sz w:val="24"/>
          <w:szCs w:val="24"/>
        </w:rPr>
      </w:pPr>
      <w:r w:rsidRPr="00D57299">
        <w:rPr>
          <w:rFonts w:ascii="Arial" w:hAnsi="Arial" w:cs="Arial"/>
          <w:sz w:val="24"/>
          <w:szCs w:val="24"/>
        </w:rPr>
        <w:t>Expanding Early Expressive Com</w:t>
      </w:r>
      <w:r w:rsidR="007816A9" w:rsidRPr="00D57299">
        <w:rPr>
          <w:rFonts w:ascii="Arial" w:hAnsi="Arial" w:cs="Arial"/>
          <w:sz w:val="24"/>
          <w:szCs w:val="24"/>
        </w:rPr>
        <w:t>munication using AAC D</w:t>
      </w:r>
      <w:r w:rsidRPr="00D57299">
        <w:rPr>
          <w:rFonts w:ascii="Arial" w:hAnsi="Arial" w:cs="Arial"/>
          <w:sz w:val="24"/>
          <w:szCs w:val="24"/>
        </w:rPr>
        <w:t>uring Play</w:t>
      </w:r>
      <w:r w:rsidRPr="00D57299">
        <w:rPr>
          <w:rFonts w:ascii="Arial" w:hAnsi="Arial" w:cs="Arial"/>
          <w:sz w:val="24"/>
          <w:szCs w:val="24"/>
        </w:rPr>
        <w:tab/>
      </w:r>
    </w:p>
    <w:p w14:paraId="31F01E90" w14:textId="77777777" w:rsidR="00F44731" w:rsidRPr="00D57299" w:rsidRDefault="00F44731" w:rsidP="00F44731">
      <w:pPr>
        <w:tabs>
          <w:tab w:val="left" w:pos="-720"/>
        </w:tabs>
        <w:suppressAutoHyphens/>
        <w:rPr>
          <w:rFonts w:cs="Arial"/>
          <w:b/>
          <w:spacing w:val="-2"/>
          <w:sz w:val="24"/>
        </w:rPr>
      </w:pPr>
    </w:p>
    <w:p w14:paraId="63D1459D" w14:textId="77777777" w:rsidR="00F44731" w:rsidRPr="00D57299" w:rsidRDefault="00F44731" w:rsidP="00F44731">
      <w:pPr>
        <w:rPr>
          <w:rFonts w:cs="Arial"/>
          <w:b/>
          <w:sz w:val="24"/>
        </w:rPr>
      </w:pPr>
      <w:r w:rsidRPr="00D57299">
        <w:rPr>
          <w:rFonts w:cs="Arial"/>
          <w:b/>
          <w:sz w:val="24"/>
        </w:rPr>
        <w:t>Session Goals:</w:t>
      </w:r>
    </w:p>
    <w:p w14:paraId="6E6886ED" w14:textId="1F1BA835" w:rsidR="00F44731" w:rsidRPr="00D57299" w:rsidRDefault="00AC7513" w:rsidP="00F44731">
      <w:pPr>
        <w:rPr>
          <w:rFonts w:cs="Arial"/>
          <w:sz w:val="24"/>
        </w:rPr>
      </w:pPr>
      <w:r w:rsidRPr="00D57299">
        <w:rPr>
          <w:rFonts w:cs="Arial"/>
          <w:b/>
          <w:sz w:val="24"/>
        </w:rPr>
        <w:t>Participants will</w:t>
      </w:r>
      <w:r w:rsidR="00F44731" w:rsidRPr="00D57299">
        <w:rPr>
          <w:rFonts w:cs="Arial"/>
          <w:sz w:val="24"/>
        </w:rPr>
        <w:t xml:space="preserve"> </w:t>
      </w:r>
    </w:p>
    <w:p w14:paraId="3B0D2BB5" w14:textId="643F1801" w:rsidR="00F44731" w:rsidRPr="00D57299" w:rsidRDefault="00F44731" w:rsidP="00F44731">
      <w:pPr>
        <w:pStyle w:val="ListParagraph"/>
        <w:numPr>
          <w:ilvl w:val="0"/>
          <w:numId w:val="4"/>
        </w:numPr>
        <w:rPr>
          <w:rFonts w:ascii="Arial" w:hAnsi="Arial" w:cs="Arial"/>
        </w:rPr>
      </w:pPr>
      <w:r w:rsidRPr="00D57299">
        <w:rPr>
          <w:rFonts w:ascii="Arial" w:hAnsi="Arial" w:cs="Arial"/>
        </w:rPr>
        <w:t xml:space="preserve">Identify a variety of </w:t>
      </w:r>
      <w:r w:rsidR="00E7581A" w:rsidRPr="00D57299">
        <w:rPr>
          <w:rFonts w:ascii="Arial" w:hAnsi="Arial" w:cs="Arial"/>
        </w:rPr>
        <w:t xml:space="preserve">possible </w:t>
      </w:r>
      <w:r w:rsidRPr="00D57299">
        <w:rPr>
          <w:rFonts w:ascii="Arial" w:hAnsi="Arial" w:cs="Arial"/>
        </w:rPr>
        <w:t xml:space="preserve">communicative </w:t>
      </w:r>
      <w:r w:rsidR="00E7581A" w:rsidRPr="00D57299">
        <w:rPr>
          <w:rFonts w:ascii="Arial" w:hAnsi="Arial" w:cs="Arial"/>
        </w:rPr>
        <w:t>messages</w:t>
      </w:r>
      <w:r w:rsidRPr="00D57299">
        <w:rPr>
          <w:rFonts w:ascii="Arial" w:hAnsi="Arial" w:cs="Arial"/>
        </w:rPr>
        <w:t xml:space="preserve"> based on observation of a play routine</w:t>
      </w:r>
    </w:p>
    <w:p w14:paraId="0352911B" w14:textId="79A570A6" w:rsidR="00F44731" w:rsidRPr="00D57299" w:rsidRDefault="00E7581A" w:rsidP="00F44731">
      <w:pPr>
        <w:pStyle w:val="ListParagraph"/>
        <w:numPr>
          <w:ilvl w:val="0"/>
          <w:numId w:val="4"/>
        </w:numPr>
        <w:rPr>
          <w:rFonts w:ascii="Arial" w:hAnsi="Arial" w:cs="Arial"/>
        </w:rPr>
      </w:pPr>
      <w:r w:rsidRPr="00D57299">
        <w:rPr>
          <w:rFonts w:ascii="Arial" w:hAnsi="Arial" w:cs="Arial"/>
        </w:rPr>
        <w:t>Identify a variety of communicative functions expressed through one’s hands</w:t>
      </w:r>
    </w:p>
    <w:p w14:paraId="11955DD4" w14:textId="77777777" w:rsidR="00F44731" w:rsidRPr="00D57299" w:rsidRDefault="00F44731" w:rsidP="00F44731">
      <w:pPr>
        <w:pStyle w:val="ListParagraph"/>
        <w:numPr>
          <w:ilvl w:val="0"/>
          <w:numId w:val="4"/>
        </w:numPr>
        <w:rPr>
          <w:rFonts w:ascii="Arial" w:hAnsi="Arial" w:cs="Arial"/>
        </w:rPr>
      </w:pPr>
      <w:r w:rsidRPr="00D57299">
        <w:rPr>
          <w:rFonts w:ascii="Arial" w:hAnsi="Arial" w:cs="Arial"/>
        </w:rPr>
        <w:t xml:space="preserve">Design components of an errorless routine play activity using a multi-cell AAC device or a single switch, multi-message device </w:t>
      </w:r>
    </w:p>
    <w:p w14:paraId="2A3D3728" w14:textId="77777777" w:rsidR="00F44731" w:rsidRPr="00D57299" w:rsidRDefault="00F44731" w:rsidP="00F44731">
      <w:pPr>
        <w:tabs>
          <w:tab w:val="left" w:pos="-720"/>
        </w:tabs>
        <w:suppressAutoHyphens/>
        <w:rPr>
          <w:rFonts w:cs="Arial"/>
          <w:spacing w:val="-2"/>
          <w:sz w:val="24"/>
        </w:rPr>
      </w:pPr>
    </w:p>
    <w:p w14:paraId="0979B94D" w14:textId="20FFD267" w:rsidR="00F44731" w:rsidRPr="00D57299" w:rsidRDefault="00F44731" w:rsidP="00F44731">
      <w:pPr>
        <w:tabs>
          <w:tab w:val="left" w:pos="-720"/>
        </w:tabs>
        <w:suppressAutoHyphens/>
        <w:rPr>
          <w:rFonts w:cs="Arial"/>
          <w:spacing w:val="-2"/>
          <w:sz w:val="24"/>
        </w:rPr>
      </w:pPr>
      <w:r w:rsidRPr="00D57299">
        <w:rPr>
          <w:rFonts w:cs="Arial"/>
          <w:b/>
          <w:spacing w:val="-2"/>
          <w:sz w:val="24"/>
        </w:rPr>
        <w:t>Lecture:</w:t>
      </w:r>
      <w:r w:rsidRPr="00D57299">
        <w:rPr>
          <w:rFonts w:cs="Arial"/>
          <w:spacing w:val="-2"/>
          <w:sz w:val="24"/>
        </w:rPr>
        <w:t xml:space="preserve"> </w:t>
      </w:r>
      <w:r w:rsidR="00710A87" w:rsidRPr="00D57299">
        <w:rPr>
          <w:rFonts w:cs="Arial"/>
          <w:spacing w:val="-2"/>
          <w:sz w:val="24"/>
        </w:rPr>
        <w:t>“Expanding Early Expressive Communication Using AAC During Play”</w:t>
      </w:r>
    </w:p>
    <w:p w14:paraId="1DC66231" w14:textId="77777777" w:rsidR="00F44731" w:rsidRPr="00D57299" w:rsidRDefault="00F44731" w:rsidP="00F44731">
      <w:pPr>
        <w:tabs>
          <w:tab w:val="left" w:pos="-720"/>
        </w:tabs>
        <w:suppressAutoHyphens/>
        <w:rPr>
          <w:rFonts w:cs="Arial"/>
          <w:spacing w:val="-2"/>
          <w:sz w:val="24"/>
        </w:rPr>
      </w:pPr>
    </w:p>
    <w:p w14:paraId="5EB1B383" w14:textId="77777777" w:rsidR="00F44731" w:rsidRPr="00D57299" w:rsidRDefault="00F44731" w:rsidP="00F44731">
      <w:pPr>
        <w:tabs>
          <w:tab w:val="left" w:pos="-720"/>
        </w:tabs>
        <w:suppressAutoHyphens/>
        <w:rPr>
          <w:rFonts w:cs="Arial"/>
          <w:b/>
          <w:spacing w:val="-2"/>
          <w:sz w:val="24"/>
        </w:rPr>
      </w:pPr>
      <w:r w:rsidRPr="00D57299">
        <w:rPr>
          <w:rFonts w:cs="Arial"/>
          <w:b/>
          <w:spacing w:val="-2"/>
          <w:sz w:val="24"/>
        </w:rPr>
        <w:t>Play Simulation Assignment:</w:t>
      </w:r>
    </w:p>
    <w:p w14:paraId="62408DE4" w14:textId="17B24F59" w:rsidR="00F44731" w:rsidRPr="00D57299" w:rsidRDefault="00710A87" w:rsidP="00F44731">
      <w:pPr>
        <w:rPr>
          <w:rFonts w:cs="Arial"/>
          <w:sz w:val="24"/>
        </w:rPr>
      </w:pPr>
      <w:r w:rsidRPr="00D57299">
        <w:rPr>
          <w:rFonts w:cs="Arial"/>
          <w:sz w:val="24"/>
        </w:rPr>
        <w:t>Refer to</w:t>
      </w:r>
      <w:r w:rsidR="00F44731" w:rsidRPr="00D57299">
        <w:rPr>
          <w:rFonts w:cs="Arial"/>
          <w:sz w:val="24"/>
        </w:rPr>
        <w:t xml:space="preserve"> the simulated play activity handout. Carry out the “Simulated Play Activity” with a partner and respond to the following:  </w:t>
      </w:r>
    </w:p>
    <w:p w14:paraId="619053D8" w14:textId="77777777" w:rsidR="00F44731" w:rsidRPr="00D57299" w:rsidRDefault="00F44731" w:rsidP="00F44731">
      <w:pPr>
        <w:pStyle w:val="ListParagraph"/>
        <w:numPr>
          <w:ilvl w:val="0"/>
          <w:numId w:val="20"/>
        </w:numPr>
        <w:rPr>
          <w:rFonts w:ascii="Arial" w:hAnsi="Arial" w:cs="Arial"/>
        </w:rPr>
      </w:pPr>
      <w:r w:rsidRPr="00D57299">
        <w:rPr>
          <w:rFonts w:ascii="Arial" w:hAnsi="Arial" w:cs="Arial"/>
        </w:rPr>
        <w:t xml:space="preserve">Write a brief description (no more than 5 sentences) of your experience during the play simulation. </w:t>
      </w:r>
      <w:r w:rsidRPr="00D57299">
        <w:rPr>
          <w:rFonts w:ascii="Arial" w:hAnsi="Arial" w:cs="Arial"/>
          <w:spacing w:val="-2"/>
        </w:rPr>
        <w:t>Which communicative functions could your partner easily identify?  Which were harder (if any) to identify?</w:t>
      </w:r>
    </w:p>
    <w:p w14:paraId="78ED7482" w14:textId="77777777" w:rsidR="00F44731" w:rsidRPr="00D57299" w:rsidRDefault="00F44731" w:rsidP="00F44731">
      <w:pPr>
        <w:pStyle w:val="ListParagraph"/>
        <w:numPr>
          <w:ilvl w:val="0"/>
          <w:numId w:val="20"/>
        </w:numPr>
        <w:suppressAutoHyphens/>
        <w:rPr>
          <w:rFonts w:ascii="Arial" w:hAnsi="Arial" w:cs="Arial"/>
          <w:b/>
          <w:spacing w:val="-2"/>
        </w:rPr>
      </w:pPr>
      <w:r w:rsidRPr="00D57299">
        <w:rPr>
          <w:rFonts w:ascii="Arial" w:hAnsi="Arial" w:cs="Arial"/>
          <w:spacing w:val="-2"/>
        </w:rPr>
        <w:t xml:space="preserve">Which single communicative function would you choose to support through an AAC device in order to decrease frustration or stress during that same play exchange?  Why? </w:t>
      </w:r>
    </w:p>
    <w:p w14:paraId="77F08DB8" w14:textId="77777777" w:rsidR="00DE1FEC" w:rsidRPr="00D57299" w:rsidRDefault="00F44731" w:rsidP="00DE1FEC">
      <w:pPr>
        <w:tabs>
          <w:tab w:val="left" w:pos="-720"/>
        </w:tabs>
        <w:suppressAutoHyphens/>
        <w:rPr>
          <w:rFonts w:cs="Arial"/>
          <w:b/>
          <w:spacing w:val="-2"/>
          <w:sz w:val="24"/>
        </w:rPr>
      </w:pPr>
      <w:r w:rsidRPr="00D57299">
        <w:rPr>
          <w:rFonts w:cs="Arial"/>
          <w:b/>
          <w:spacing w:val="-2"/>
          <w:sz w:val="24"/>
        </w:rPr>
        <w:lastRenderedPageBreak/>
        <w:t xml:space="preserve">Play Discussion Forum: </w:t>
      </w:r>
    </w:p>
    <w:p w14:paraId="71A7A75E" w14:textId="77777777" w:rsidR="00DE1FEC" w:rsidRPr="00D57299" w:rsidRDefault="00DE1FEC" w:rsidP="00DE1FEC">
      <w:pPr>
        <w:tabs>
          <w:tab w:val="left" w:pos="-720"/>
        </w:tabs>
        <w:suppressAutoHyphens/>
        <w:rPr>
          <w:rFonts w:cs="Arial"/>
          <w:b/>
          <w:spacing w:val="-2"/>
          <w:sz w:val="24"/>
        </w:rPr>
      </w:pPr>
    </w:p>
    <w:p w14:paraId="302AB079" w14:textId="6279B1D2" w:rsidR="00DE1FEC" w:rsidRPr="00D57299" w:rsidRDefault="00DE1FEC" w:rsidP="00DE1FEC">
      <w:pPr>
        <w:pStyle w:val="ListParagraph"/>
        <w:numPr>
          <w:ilvl w:val="0"/>
          <w:numId w:val="32"/>
        </w:numPr>
        <w:tabs>
          <w:tab w:val="left" w:pos="-720"/>
        </w:tabs>
        <w:suppressAutoHyphens/>
        <w:rPr>
          <w:rFonts w:ascii="Arial" w:eastAsiaTheme="minorHAnsi" w:hAnsi="Arial" w:cs="Arial"/>
          <w:color w:val="262626"/>
        </w:rPr>
      </w:pPr>
      <w:r w:rsidRPr="00D57299">
        <w:rPr>
          <w:rFonts w:ascii="Arial" w:eastAsiaTheme="minorHAnsi" w:hAnsi="Arial" w:cs="Arial"/>
          <w:color w:val="262626"/>
        </w:rPr>
        <w:t>Beukelman and Mirenda literally wrote the book on AAC. The introduction to one of their chapters has a poignant question regarding selection of vocabulary for AAC users:</w:t>
      </w:r>
    </w:p>
    <w:p w14:paraId="47CCB86F" w14:textId="77777777" w:rsidR="00DE1FEC" w:rsidRPr="00D57299" w:rsidRDefault="00DE1FEC" w:rsidP="00DE1FEC">
      <w:pPr>
        <w:tabs>
          <w:tab w:val="left" w:pos="-720"/>
        </w:tabs>
        <w:suppressAutoHyphens/>
        <w:rPr>
          <w:rFonts w:cs="Arial"/>
          <w:b/>
          <w:spacing w:val="-2"/>
          <w:sz w:val="24"/>
        </w:rPr>
      </w:pPr>
    </w:p>
    <w:p w14:paraId="482F9482" w14:textId="38BB67BB" w:rsidR="00DE1FEC" w:rsidRPr="00D57299" w:rsidRDefault="00DE1FEC" w:rsidP="0087279D">
      <w:pPr>
        <w:tabs>
          <w:tab w:val="left" w:pos="-720"/>
        </w:tabs>
        <w:suppressAutoHyphens/>
        <w:rPr>
          <w:rFonts w:eastAsiaTheme="minorHAnsi" w:cs="Arial"/>
          <w:color w:val="262626"/>
        </w:rPr>
      </w:pPr>
      <w:r w:rsidRPr="00D57299">
        <w:rPr>
          <w:rFonts w:eastAsiaTheme="minorHAnsi" w:cs="Arial"/>
          <w:color w:val="262626"/>
        </w:rPr>
        <w:t>“What do you think? How would it feel to be restricted to the words, phrases, and stories selected for you by someone else? Even if you could spell out all of your messages at a rate of about five to seven words per minute, you would still need complete phrases to communicate urgent messages, break into a conversation, engage in small talk, or tell a lengthy story.  Obviously, the appropriateness of the messages stored in your augmentative and alternative communication (AAC) system would be very important to you.  If you could pick a few people to select your messages for you, who woul</w:t>
      </w:r>
      <w:r w:rsidR="0087279D" w:rsidRPr="00D57299">
        <w:rPr>
          <w:rFonts w:eastAsiaTheme="minorHAnsi" w:cs="Arial"/>
          <w:color w:val="262626"/>
        </w:rPr>
        <w:t>d they be</w:t>
      </w:r>
      <w:r w:rsidR="00980A0C" w:rsidRPr="00D57299">
        <w:rPr>
          <w:rFonts w:eastAsiaTheme="minorHAnsi" w:cs="Arial"/>
          <w:color w:val="262626"/>
        </w:rPr>
        <w:t>—</w:t>
      </w:r>
      <w:r w:rsidRPr="00D57299">
        <w:rPr>
          <w:rFonts w:eastAsiaTheme="minorHAnsi" w:cs="Arial"/>
          <w:color w:val="262626"/>
        </w:rPr>
        <w:t>people who know a lot about language or people who know a lot about you? What do you think?”</w:t>
      </w:r>
    </w:p>
    <w:p w14:paraId="69C85625" w14:textId="77777777" w:rsidR="00DE1FEC" w:rsidRPr="00D57299" w:rsidRDefault="00DE1FEC" w:rsidP="00DE1FEC">
      <w:pPr>
        <w:tabs>
          <w:tab w:val="left" w:pos="-720"/>
        </w:tabs>
        <w:suppressAutoHyphens/>
        <w:rPr>
          <w:rFonts w:eastAsiaTheme="minorHAnsi" w:cs="Arial"/>
          <w:color w:val="262626"/>
        </w:rPr>
      </w:pPr>
    </w:p>
    <w:p w14:paraId="466D4A4D" w14:textId="0DD95B1B" w:rsidR="00DE1FEC" w:rsidRPr="00D57299" w:rsidRDefault="00DE1FEC" w:rsidP="00DE1FEC">
      <w:pPr>
        <w:pStyle w:val="ListParagraph"/>
        <w:numPr>
          <w:ilvl w:val="0"/>
          <w:numId w:val="32"/>
        </w:numPr>
        <w:tabs>
          <w:tab w:val="left" w:pos="-720"/>
        </w:tabs>
        <w:suppressAutoHyphens/>
        <w:rPr>
          <w:rFonts w:ascii="Arial" w:eastAsiaTheme="minorHAnsi" w:hAnsi="Arial" w:cs="Arial"/>
          <w:color w:val="262626"/>
        </w:rPr>
      </w:pPr>
      <w:r w:rsidRPr="00D57299">
        <w:rPr>
          <w:rFonts w:ascii="Arial" w:eastAsiaTheme="minorHAnsi" w:hAnsi="Arial" w:cs="Arial"/>
          <w:color w:val="262626"/>
        </w:rPr>
        <w:t xml:space="preserve">Respond to this question in your forum post.  </w:t>
      </w:r>
    </w:p>
    <w:p w14:paraId="01F07270" w14:textId="77777777" w:rsidR="00DE1FEC" w:rsidRPr="00D57299" w:rsidRDefault="00DE1FEC" w:rsidP="00DE1FEC">
      <w:pPr>
        <w:tabs>
          <w:tab w:val="left" w:pos="-720"/>
        </w:tabs>
        <w:suppressAutoHyphens/>
        <w:rPr>
          <w:rFonts w:eastAsiaTheme="minorHAnsi" w:cs="Arial"/>
          <w:color w:val="262626"/>
          <w:sz w:val="24"/>
        </w:rPr>
      </w:pPr>
    </w:p>
    <w:p w14:paraId="04AB06A6" w14:textId="64612248" w:rsidR="00DE1FEC" w:rsidRPr="00D57299" w:rsidRDefault="00DE1FEC" w:rsidP="00DE1FEC">
      <w:pPr>
        <w:pStyle w:val="ListParagraph"/>
        <w:numPr>
          <w:ilvl w:val="0"/>
          <w:numId w:val="32"/>
        </w:numPr>
        <w:tabs>
          <w:tab w:val="left" w:pos="-720"/>
        </w:tabs>
        <w:suppressAutoHyphens/>
        <w:rPr>
          <w:rFonts w:ascii="Arial" w:eastAsiaTheme="minorHAnsi" w:hAnsi="Arial" w:cs="Arial"/>
          <w:color w:val="262626"/>
        </w:rPr>
      </w:pPr>
      <w:r w:rsidRPr="00D57299">
        <w:rPr>
          <w:rFonts w:ascii="Arial" w:eastAsiaTheme="minorHAnsi" w:hAnsi="Arial" w:cs="Arial"/>
        </w:rPr>
        <w:t xml:space="preserve">Keep in mind the goal of the Discussion Forum is to have a dynamic discussion that lasts throughout the entire week/session.  Please post your initial response to the Discussion Prompt by the end of the day </w:t>
      </w:r>
      <w:r w:rsidRPr="00D57299">
        <w:rPr>
          <w:rFonts w:ascii="Arial" w:eastAsiaTheme="minorHAnsi" w:hAnsi="Arial" w:cs="Arial"/>
          <w:i/>
        </w:rPr>
        <w:t>Wednesday</w:t>
      </w:r>
      <w:r w:rsidRPr="00D57299">
        <w:rPr>
          <w:rFonts w:ascii="Arial" w:eastAsiaTheme="minorHAnsi" w:hAnsi="Arial" w:cs="Arial"/>
        </w:rPr>
        <w:t xml:space="preserve"> for full credit.  Please post response(s) to fellow participants throughout the remainder of the week/session.  </w:t>
      </w:r>
    </w:p>
    <w:p w14:paraId="0917647C" w14:textId="77777777" w:rsidR="00DE1FEC" w:rsidRPr="00D57299" w:rsidRDefault="00DE1FEC" w:rsidP="00DE1FEC">
      <w:pPr>
        <w:tabs>
          <w:tab w:val="left" w:pos="-720"/>
        </w:tabs>
        <w:suppressAutoHyphens/>
        <w:rPr>
          <w:rFonts w:cs="Arial"/>
          <w:spacing w:val="-2"/>
          <w:sz w:val="24"/>
        </w:rPr>
      </w:pPr>
    </w:p>
    <w:p w14:paraId="170CCC09" w14:textId="77777777" w:rsidR="00F44731" w:rsidRPr="00D57299" w:rsidRDefault="00F44731" w:rsidP="00123562">
      <w:pPr>
        <w:pStyle w:val="Heading2"/>
        <w:rPr>
          <w:rFonts w:ascii="Arial" w:hAnsi="Arial" w:cs="Arial"/>
          <w:sz w:val="28"/>
          <w:szCs w:val="28"/>
        </w:rPr>
      </w:pPr>
      <w:r w:rsidRPr="00D57299">
        <w:rPr>
          <w:rFonts w:ascii="Arial" w:hAnsi="Arial" w:cs="Arial"/>
          <w:sz w:val="28"/>
          <w:szCs w:val="28"/>
        </w:rPr>
        <w:t>Play Case Study Assignment:</w:t>
      </w:r>
    </w:p>
    <w:p w14:paraId="0D9A453C" w14:textId="08E6A8AE" w:rsidR="00710A87" w:rsidRPr="00D57299" w:rsidRDefault="00710A87" w:rsidP="00710A87">
      <w:pPr>
        <w:rPr>
          <w:rFonts w:cs="Arial"/>
          <w:sz w:val="24"/>
        </w:rPr>
      </w:pPr>
      <w:r w:rsidRPr="00D57299">
        <w:rPr>
          <w:rFonts w:cs="Arial"/>
          <w:sz w:val="24"/>
        </w:rPr>
        <w:t>Choose a student from the “Play Case Study Description” handout (based on the age of the student you would like to focus on for this topic). Watch the corresponding video for your student and respond to the following</w:t>
      </w:r>
      <w:r w:rsidR="004E2910" w:rsidRPr="00D57299">
        <w:rPr>
          <w:rFonts w:cs="Arial"/>
          <w:sz w:val="24"/>
        </w:rPr>
        <w:t xml:space="preserve">.  Make sure to include at least </w:t>
      </w:r>
      <w:r w:rsidR="00123562" w:rsidRPr="00D57299">
        <w:rPr>
          <w:rFonts w:cs="Arial"/>
          <w:sz w:val="24"/>
        </w:rPr>
        <w:t>two</w:t>
      </w:r>
      <w:r w:rsidR="004E2910" w:rsidRPr="00D57299">
        <w:rPr>
          <w:rFonts w:cs="Arial"/>
          <w:sz w:val="24"/>
        </w:rPr>
        <w:t xml:space="preserve"> references to this week’s readings within your response</w:t>
      </w:r>
      <w:r w:rsidRPr="00D57299">
        <w:rPr>
          <w:rFonts w:cs="Arial"/>
          <w:sz w:val="24"/>
        </w:rPr>
        <w:t xml:space="preserve">: </w:t>
      </w:r>
    </w:p>
    <w:p w14:paraId="38B98C8F" w14:textId="77777777" w:rsidR="00A603AC" w:rsidRPr="00D57299" w:rsidRDefault="00A603AC" w:rsidP="00710A87">
      <w:pPr>
        <w:rPr>
          <w:rFonts w:cs="Arial"/>
          <w:sz w:val="24"/>
        </w:rPr>
      </w:pPr>
    </w:p>
    <w:p w14:paraId="725ECFC2" w14:textId="48DCA59D" w:rsidR="00710A87" w:rsidRPr="00D57299" w:rsidRDefault="00710A87" w:rsidP="00710A87">
      <w:pPr>
        <w:pStyle w:val="ListParagraph"/>
        <w:numPr>
          <w:ilvl w:val="0"/>
          <w:numId w:val="23"/>
        </w:numPr>
        <w:rPr>
          <w:rFonts w:ascii="Arial" w:hAnsi="Arial" w:cs="Arial"/>
        </w:rPr>
      </w:pPr>
      <w:r w:rsidRPr="00D57299">
        <w:rPr>
          <w:rFonts w:ascii="Arial" w:hAnsi="Arial" w:cs="Arial"/>
        </w:rPr>
        <w:t>After viewing the play exchange, list as many of the student’s messages you observed through their expressive communicative behaviors (e.g. “I’m finished, Look at that, I want something else,</w:t>
      </w:r>
      <w:r w:rsidR="00123562" w:rsidRPr="00D57299">
        <w:rPr>
          <w:rFonts w:ascii="Arial" w:hAnsi="Arial" w:cs="Arial"/>
        </w:rPr>
        <w:t>”</w:t>
      </w:r>
      <w:r w:rsidRPr="00D57299">
        <w:rPr>
          <w:rFonts w:ascii="Arial" w:hAnsi="Arial" w:cs="Arial"/>
        </w:rPr>
        <w:t xml:space="preserve"> etc.).  </w:t>
      </w:r>
    </w:p>
    <w:p w14:paraId="15DAA31E" w14:textId="77777777" w:rsidR="00710A87" w:rsidRPr="00D57299" w:rsidRDefault="00710A87" w:rsidP="00710A87">
      <w:pPr>
        <w:pStyle w:val="ListParagraph"/>
        <w:rPr>
          <w:rFonts w:ascii="Arial" w:hAnsi="Arial" w:cs="Arial"/>
        </w:rPr>
      </w:pPr>
    </w:p>
    <w:p w14:paraId="3A5531D3" w14:textId="77777777" w:rsidR="00710A87" w:rsidRPr="00D57299" w:rsidRDefault="00710A87" w:rsidP="00710A87">
      <w:pPr>
        <w:pStyle w:val="ListParagraph"/>
        <w:numPr>
          <w:ilvl w:val="0"/>
          <w:numId w:val="23"/>
        </w:numPr>
        <w:rPr>
          <w:rFonts w:ascii="Arial" w:hAnsi="Arial" w:cs="Arial"/>
        </w:rPr>
      </w:pPr>
      <w:r w:rsidRPr="00D57299">
        <w:rPr>
          <w:rFonts w:ascii="Arial" w:hAnsi="Arial" w:cs="Arial"/>
        </w:rPr>
        <w:t>Out of all of these messages, choose one reason for communicating that could be expressed through use of a multiple-message communication device.  How could you set up an “errorless” system for the student? List 2-3 messages you could load onto the device (all representing the same function).</w:t>
      </w:r>
    </w:p>
    <w:p w14:paraId="7165384D" w14:textId="77777777" w:rsidR="00710A87" w:rsidRPr="00D57299" w:rsidRDefault="00710A87" w:rsidP="00710A87">
      <w:pPr>
        <w:rPr>
          <w:rFonts w:cs="Arial"/>
          <w:sz w:val="24"/>
        </w:rPr>
      </w:pPr>
    </w:p>
    <w:p w14:paraId="532DDB35" w14:textId="4B6CC43A" w:rsidR="00710A87" w:rsidRPr="00D57299" w:rsidRDefault="00710A87" w:rsidP="00710A87">
      <w:pPr>
        <w:ind w:left="720"/>
        <w:rPr>
          <w:rFonts w:cs="Arial"/>
          <w:sz w:val="24"/>
        </w:rPr>
      </w:pPr>
      <w:r w:rsidRPr="00D57299">
        <w:rPr>
          <w:rFonts w:cs="Arial"/>
          <w:sz w:val="24"/>
        </w:rPr>
        <w:t>For example, if you observed the student vocalizing loudly with a smile on their face, you may choose the communicative function of COMMENTING. The</w:t>
      </w:r>
      <w:r w:rsidR="00123562" w:rsidRPr="00D57299">
        <w:rPr>
          <w:rFonts w:cs="Arial"/>
          <w:sz w:val="24"/>
        </w:rPr>
        <w:t xml:space="preserve"> two</w:t>
      </w:r>
      <w:r w:rsidRPr="00D57299">
        <w:rPr>
          <w:rFonts w:cs="Arial"/>
          <w:sz w:val="24"/>
        </w:rPr>
        <w:t xml:space="preserve"> messages may be “I like this a lot!” and “This is so totally cool.” Both messages represent the same function, and would be the correct comment regardless of the messag</w:t>
      </w:r>
      <w:r w:rsidR="004E2910" w:rsidRPr="00D57299">
        <w:rPr>
          <w:rFonts w:cs="Arial"/>
          <w:sz w:val="24"/>
        </w:rPr>
        <w:t>e button your student accesses.</w:t>
      </w:r>
    </w:p>
    <w:p w14:paraId="7FB07F66" w14:textId="77777777" w:rsidR="00710A87" w:rsidRPr="00D57299" w:rsidRDefault="00710A87" w:rsidP="00710A87">
      <w:pPr>
        <w:ind w:left="720"/>
        <w:rPr>
          <w:rFonts w:cs="Arial"/>
          <w:sz w:val="24"/>
        </w:rPr>
      </w:pPr>
    </w:p>
    <w:p w14:paraId="15DE2D57" w14:textId="4A522973" w:rsidR="00F44731" w:rsidRPr="00D57299" w:rsidRDefault="00710A87" w:rsidP="00F44731">
      <w:pPr>
        <w:pStyle w:val="ListParagraph"/>
        <w:numPr>
          <w:ilvl w:val="0"/>
          <w:numId w:val="29"/>
        </w:numPr>
        <w:rPr>
          <w:rFonts w:ascii="Arial" w:hAnsi="Arial" w:cs="Arial"/>
        </w:rPr>
      </w:pPr>
      <w:r w:rsidRPr="00D57299">
        <w:rPr>
          <w:rFonts w:ascii="Arial" w:hAnsi="Arial" w:cs="Arial"/>
        </w:rPr>
        <w:lastRenderedPageBreak/>
        <w:t>Choose one age-appropriate play activity to practice this communicative function using AAC support and describe briefly how you would implement this.  Use Linda Burkhart’s reading for ideas or use your own experiences in pl</w:t>
      </w:r>
      <w:r w:rsidR="004E2910" w:rsidRPr="00D57299">
        <w:rPr>
          <w:rFonts w:ascii="Arial" w:hAnsi="Arial" w:cs="Arial"/>
        </w:rPr>
        <w:t>ay and communication.</w:t>
      </w:r>
    </w:p>
    <w:p w14:paraId="41521BEC" w14:textId="77777777" w:rsidR="00A603AC" w:rsidRPr="00D57299" w:rsidRDefault="00A603AC" w:rsidP="00F44731">
      <w:pPr>
        <w:rPr>
          <w:rFonts w:cs="Arial"/>
          <w:sz w:val="24"/>
        </w:rPr>
      </w:pPr>
    </w:p>
    <w:p w14:paraId="077E24D9" w14:textId="171176DF" w:rsidR="00F44731" w:rsidRPr="00D57299" w:rsidRDefault="00A603AC" w:rsidP="00F44731">
      <w:pPr>
        <w:rPr>
          <w:rFonts w:cs="Arial"/>
          <w:sz w:val="24"/>
        </w:rPr>
      </w:pPr>
      <w:r w:rsidRPr="00D57299">
        <w:rPr>
          <w:rFonts w:cs="Arial"/>
          <w:sz w:val="24"/>
        </w:rPr>
        <w:t>Handouts:</w:t>
      </w:r>
    </w:p>
    <w:p w14:paraId="65EED941" w14:textId="77777777" w:rsidR="00A603AC" w:rsidRPr="00D57299" w:rsidRDefault="00A603AC" w:rsidP="00F44731">
      <w:pPr>
        <w:rPr>
          <w:rFonts w:cs="Arial"/>
          <w:sz w:val="24"/>
        </w:rPr>
      </w:pPr>
    </w:p>
    <w:p w14:paraId="0CFBE0D4" w14:textId="6A1583E6" w:rsidR="00F44731" w:rsidRPr="00D57299" w:rsidRDefault="00F44731" w:rsidP="00F44731">
      <w:pPr>
        <w:pStyle w:val="ListParagraph"/>
        <w:numPr>
          <w:ilvl w:val="0"/>
          <w:numId w:val="19"/>
        </w:numPr>
        <w:rPr>
          <w:rFonts w:ascii="Arial" w:hAnsi="Arial" w:cs="Arial"/>
        </w:rPr>
      </w:pPr>
      <w:r w:rsidRPr="00D57299">
        <w:rPr>
          <w:rFonts w:ascii="Arial" w:hAnsi="Arial" w:cs="Arial"/>
        </w:rPr>
        <w:t>Simulated Play Activity</w:t>
      </w:r>
    </w:p>
    <w:p w14:paraId="35ECC9F5" w14:textId="77777777" w:rsidR="00F44731" w:rsidRPr="00D57299" w:rsidRDefault="00F44731" w:rsidP="00F44731">
      <w:pPr>
        <w:pStyle w:val="ListParagraph"/>
        <w:numPr>
          <w:ilvl w:val="0"/>
          <w:numId w:val="19"/>
        </w:numPr>
        <w:rPr>
          <w:rFonts w:ascii="Arial" w:hAnsi="Arial" w:cs="Arial"/>
        </w:rPr>
      </w:pPr>
      <w:r w:rsidRPr="00D57299">
        <w:rPr>
          <w:rFonts w:ascii="Arial" w:hAnsi="Arial" w:cs="Arial"/>
        </w:rPr>
        <w:t>Play Case Study Description</w:t>
      </w:r>
    </w:p>
    <w:p w14:paraId="580C8489" w14:textId="77777777" w:rsidR="00F44731" w:rsidRPr="00D57299" w:rsidRDefault="00F44731" w:rsidP="00F44731">
      <w:pPr>
        <w:rPr>
          <w:rFonts w:cs="Arial"/>
          <w:sz w:val="24"/>
        </w:rPr>
      </w:pPr>
    </w:p>
    <w:p w14:paraId="73454F03" w14:textId="77777777" w:rsidR="00F44731" w:rsidRPr="00D57299" w:rsidRDefault="00F44731" w:rsidP="00F44731">
      <w:pPr>
        <w:rPr>
          <w:rFonts w:cs="Arial"/>
          <w:sz w:val="24"/>
        </w:rPr>
      </w:pPr>
      <w:r w:rsidRPr="00D57299">
        <w:rPr>
          <w:rFonts w:cs="Arial"/>
          <w:sz w:val="24"/>
        </w:rPr>
        <w:t>Videos</w:t>
      </w:r>
    </w:p>
    <w:p w14:paraId="7EC7F58B" w14:textId="77777777" w:rsidR="00F44731" w:rsidRPr="00D57299" w:rsidRDefault="00F44731" w:rsidP="00F44731">
      <w:pPr>
        <w:pStyle w:val="ListParagraph"/>
        <w:numPr>
          <w:ilvl w:val="0"/>
          <w:numId w:val="22"/>
        </w:numPr>
        <w:rPr>
          <w:rFonts w:ascii="Arial" w:hAnsi="Arial" w:cs="Arial"/>
        </w:rPr>
      </w:pPr>
      <w:r w:rsidRPr="00D57299">
        <w:rPr>
          <w:rFonts w:ascii="Arial" w:hAnsi="Arial" w:cs="Arial"/>
        </w:rPr>
        <w:t>Case Study Video of younger student at play</w:t>
      </w:r>
    </w:p>
    <w:p w14:paraId="5823C25E" w14:textId="77777777" w:rsidR="00F44731" w:rsidRPr="00D57299" w:rsidRDefault="00F44731" w:rsidP="00F44731">
      <w:pPr>
        <w:pStyle w:val="ListParagraph"/>
        <w:numPr>
          <w:ilvl w:val="0"/>
          <w:numId w:val="22"/>
        </w:numPr>
        <w:rPr>
          <w:rFonts w:ascii="Arial" w:hAnsi="Arial" w:cs="Arial"/>
        </w:rPr>
      </w:pPr>
      <w:r w:rsidRPr="00D57299">
        <w:rPr>
          <w:rFonts w:ascii="Arial" w:hAnsi="Arial" w:cs="Arial"/>
        </w:rPr>
        <w:t>Case Study Video of older student at play</w:t>
      </w:r>
    </w:p>
    <w:p w14:paraId="4B55A57F" w14:textId="77777777" w:rsidR="00F44731" w:rsidRPr="00D57299" w:rsidRDefault="00F44731" w:rsidP="00F44731">
      <w:pPr>
        <w:tabs>
          <w:tab w:val="left" w:pos="-720"/>
        </w:tabs>
        <w:suppressAutoHyphens/>
        <w:rPr>
          <w:rFonts w:cs="Arial"/>
          <w:spacing w:val="-2"/>
          <w:sz w:val="24"/>
        </w:rPr>
      </w:pPr>
    </w:p>
    <w:p w14:paraId="2FBAD5AD" w14:textId="77777777" w:rsidR="00F44731" w:rsidRPr="00D57299" w:rsidRDefault="00F44731" w:rsidP="00F44731">
      <w:pPr>
        <w:tabs>
          <w:tab w:val="left" w:pos="-720"/>
        </w:tabs>
        <w:suppressAutoHyphens/>
        <w:rPr>
          <w:rFonts w:cs="Arial"/>
          <w:b/>
          <w:spacing w:val="-2"/>
          <w:sz w:val="24"/>
        </w:rPr>
      </w:pPr>
      <w:r w:rsidRPr="00D57299">
        <w:rPr>
          <w:rFonts w:cs="Arial"/>
          <w:b/>
          <w:spacing w:val="-2"/>
          <w:sz w:val="24"/>
        </w:rPr>
        <w:t>Readings:</w:t>
      </w:r>
    </w:p>
    <w:p w14:paraId="2DA40DD6" w14:textId="77777777" w:rsidR="00F44731" w:rsidRPr="00D57299" w:rsidRDefault="00F44731" w:rsidP="00F44731">
      <w:pPr>
        <w:rPr>
          <w:rFonts w:cs="Arial"/>
          <w:sz w:val="24"/>
        </w:rPr>
      </w:pPr>
    </w:p>
    <w:p w14:paraId="09B3A93B" w14:textId="77777777" w:rsidR="00F44731" w:rsidRPr="00D57299" w:rsidRDefault="00F44731" w:rsidP="00F44731">
      <w:pPr>
        <w:rPr>
          <w:rFonts w:cs="Arial"/>
          <w:sz w:val="24"/>
        </w:rPr>
      </w:pPr>
      <w:r w:rsidRPr="00D57299">
        <w:rPr>
          <w:rFonts w:cs="Arial"/>
          <w:sz w:val="24"/>
        </w:rPr>
        <w:t xml:space="preserve">Burkhart, L. </w:t>
      </w:r>
      <w:r w:rsidRPr="00D57299">
        <w:rPr>
          <w:rFonts w:cs="Arial"/>
          <w:i/>
          <w:sz w:val="24"/>
        </w:rPr>
        <w:t>Adapting Play and Communication: Enhancing Interaction and Cognitive Skills in Young Children.</w:t>
      </w:r>
      <w:r w:rsidRPr="00D57299">
        <w:rPr>
          <w:rFonts w:cs="Arial"/>
          <w:sz w:val="24"/>
        </w:rPr>
        <w:t xml:space="preserve"> Retrieved from:</w:t>
      </w:r>
    </w:p>
    <w:p w14:paraId="7D9B6C14" w14:textId="66C2B6CF" w:rsidR="00F44731" w:rsidRDefault="00C739A8" w:rsidP="00F44731">
      <w:hyperlink r:id="rId21" w:history="1">
        <w:r w:rsidRPr="00357423">
          <w:rPr>
            <w:rStyle w:val="Hyperlink"/>
          </w:rPr>
          <w:t>http://www.lindaburkhart.com/handplay.html</w:t>
        </w:r>
      </w:hyperlink>
    </w:p>
    <w:p w14:paraId="13036A06" w14:textId="77777777" w:rsidR="00C739A8" w:rsidRPr="00D57299" w:rsidRDefault="00C739A8" w:rsidP="00F44731">
      <w:pPr>
        <w:rPr>
          <w:rFonts w:cs="Arial"/>
          <w:sz w:val="24"/>
        </w:rPr>
      </w:pPr>
    </w:p>
    <w:p w14:paraId="4AB66617" w14:textId="77777777" w:rsidR="00710A87" w:rsidRPr="00D57299" w:rsidRDefault="00F44731" w:rsidP="00710A87">
      <w:pPr>
        <w:tabs>
          <w:tab w:val="left" w:pos="-720"/>
        </w:tabs>
        <w:suppressAutoHyphens/>
        <w:contextualSpacing/>
        <w:rPr>
          <w:rFonts w:eastAsiaTheme="minorEastAsia" w:cs="Arial"/>
          <w:sz w:val="24"/>
        </w:rPr>
      </w:pPr>
      <w:proofErr w:type="gramStart"/>
      <w:r w:rsidRPr="00D57299">
        <w:rPr>
          <w:rFonts w:eastAsiaTheme="minorEastAsia" w:cs="Arial"/>
          <w:sz w:val="24"/>
        </w:rPr>
        <w:t>Miles, B. (2003 October).</w:t>
      </w:r>
      <w:r w:rsidRPr="00D57299">
        <w:rPr>
          <w:rFonts w:eastAsiaTheme="minorEastAsia" w:cs="Arial"/>
          <w:i/>
          <w:sz w:val="24"/>
        </w:rPr>
        <w:t>Talking the Language of the Hands to the Hands.</w:t>
      </w:r>
      <w:proofErr w:type="gramEnd"/>
      <w:r w:rsidRPr="00D57299">
        <w:rPr>
          <w:rFonts w:eastAsiaTheme="minorEastAsia" w:cs="Arial"/>
          <w:sz w:val="24"/>
        </w:rPr>
        <w:t xml:space="preserve"> Monmouth, OR: DB-LINK, The National Information Clearinghouse on Children Who Are Deaf-Blind. </w:t>
      </w:r>
      <w:r w:rsidR="00710A87" w:rsidRPr="00D57299">
        <w:rPr>
          <w:rFonts w:eastAsiaTheme="minorEastAsia" w:cs="Arial"/>
          <w:sz w:val="24"/>
        </w:rPr>
        <w:t>Retrieved from:</w:t>
      </w:r>
    </w:p>
    <w:p w14:paraId="4349C85F" w14:textId="6A29C1B0" w:rsidR="00F44731" w:rsidRDefault="00C739A8" w:rsidP="00F44731">
      <w:pPr>
        <w:tabs>
          <w:tab w:val="left" w:pos="-720"/>
        </w:tabs>
        <w:suppressAutoHyphens/>
        <w:contextualSpacing/>
      </w:pPr>
      <w:hyperlink r:id="rId22" w:history="1">
        <w:r w:rsidRPr="00357423">
          <w:rPr>
            <w:rStyle w:val="Hyperlink"/>
          </w:rPr>
          <w:t>https://nationaldb.org/library/page/1930</w:t>
        </w:r>
      </w:hyperlink>
    </w:p>
    <w:p w14:paraId="1FDC800D" w14:textId="77777777" w:rsidR="00C739A8" w:rsidRPr="00D57299" w:rsidRDefault="00C739A8" w:rsidP="00F44731">
      <w:pPr>
        <w:tabs>
          <w:tab w:val="left" w:pos="-720"/>
        </w:tabs>
        <w:suppressAutoHyphens/>
        <w:contextualSpacing/>
        <w:rPr>
          <w:rFonts w:eastAsiaTheme="minorEastAsia" w:cs="Arial"/>
          <w:sz w:val="24"/>
        </w:rPr>
      </w:pPr>
    </w:p>
    <w:p w14:paraId="5F9FD4D8" w14:textId="77777777" w:rsidR="0087279D" w:rsidRPr="00D57299" w:rsidRDefault="0087279D" w:rsidP="0087279D">
      <w:pPr>
        <w:tabs>
          <w:tab w:val="left" w:pos="-720"/>
        </w:tabs>
        <w:suppressAutoHyphens/>
        <w:contextualSpacing/>
        <w:rPr>
          <w:rFonts w:eastAsiaTheme="minorEastAsia" w:cs="Arial"/>
          <w:spacing w:val="-20"/>
          <w:kern w:val="1"/>
          <w:sz w:val="24"/>
        </w:rPr>
      </w:pPr>
      <w:r w:rsidRPr="00D57299">
        <w:rPr>
          <w:rFonts w:eastAsiaTheme="minorEastAsia" w:cs="Arial"/>
          <w:spacing w:val="-20"/>
          <w:kern w:val="1"/>
          <w:sz w:val="24"/>
        </w:rPr>
        <w:t xml:space="preserve">Solomonson, Barbara. </w:t>
      </w:r>
      <w:r w:rsidRPr="00D57299">
        <w:rPr>
          <w:rFonts w:eastAsiaTheme="minorEastAsia" w:cs="Arial"/>
          <w:i/>
          <w:spacing w:val="-20"/>
          <w:kern w:val="1"/>
          <w:sz w:val="24"/>
        </w:rPr>
        <w:t>101+  Ideas for Using the BIGmack or Other Single Message Communication Devices.</w:t>
      </w:r>
      <w:r w:rsidRPr="00D57299">
        <w:rPr>
          <w:rFonts w:eastAsiaTheme="minorEastAsia" w:cs="Arial"/>
          <w:spacing w:val="-20"/>
          <w:kern w:val="1"/>
          <w:sz w:val="24"/>
        </w:rPr>
        <w:t xml:space="preserve"> Spectronicsinoz.com. Retrieved from: </w:t>
      </w:r>
    </w:p>
    <w:p w14:paraId="11B5544A" w14:textId="77777777" w:rsidR="0087279D" w:rsidRPr="00D57299" w:rsidRDefault="00C739A8" w:rsidP="0087279D">
      <w:pPr>
        <w:tabs>
          <w:tab w:val="left" w:pos="-720"/>
        </w:tabs>
        <w:suppressAutoHyphens/>
        <w:contextualSpacing/>
        <w:rPr>
          <w:rFonts w:eastAsiaTheme="minorEastAsia" w:cs="Arial"/>
          <w:spacing w:val="-20"/>
          <w:kern w:val="1"/>
          <w:sz w:val="24"/>
        </w:rPr>
      </w:pPr>
      <w:hyperlink r:id="rId23" w:history="1">
        <w:r w:rsidR="0087279D" w:rsidRPr="00D57299">
          <w:rPr>
            <w:rStyle w:val="Hyperlink"/>
            <w:rFonts w:eastAsiaTheme="minorEastAsia" w:cs="Arial"/>
            <w:spacing w:val="-20"/>
            <w:kern w:val="1"/>
            <w:sz w:val="24"/>
          </w:rPr>
          <w:t>http://www.spectronicsinoz.com/article/101-ideas-for-using-the-bigmack-or-other-single-message-communication-devices-3</w:t>
        </w:r>
      </w:hyperlink>
    </w:p>
    <w:p w14:paraId="746F4AFC" w14:textId="77777777" w:rsidR="0087279D" w:rsidRPr="00D57299" w:rsidRDefault="0087279D" w:rsidP="00F44731">
      <w:pPr>
        <w:tabs>
          <w:tab w:val="left" w:pos="-720"/>
        </w:tabs>
        <w:suppressAutoHyphens/>
        <w:contextualSpacing/>
        <w:rPr>
          <w:rFonts w:eastAsiaTheme="minorEastAsia" w:cs="Arial"/>
          <w:sz w:val="24"/>
        </w:rPr>
      </w:pPr>
    </w:p>
    <w:p w14:paraId="0098B2E4" w14:textId="5E47FD55" w:rsidR="00F44731" w:rsidRPr="00D57299" w:rsidRDefault="00F44731" w:rsidP="00F44731">
      <w:pPr>
        <w:tabs>
          <w:tab w:val="left" w:pos="-720"/>
        </w:tabs>
        <w:suppressAutoHyphens/>
        <w:contextualSpacing/>
        <w:rPr>
          <w:rFonts w:eastAsiaTheme="minorEastAsia" w:cs="Arial"/>
          <w:sz w:val="24"/>
        </w:rPr>
      </w:pPr>
      <w:r w:rsidRPr="00D57299">
        <w:rPr>
          <w:rFonts w:eastAsiaTheme="minorEastAsia" w:cs="Arial"/>
          <w:sz w:val="24"/>
        </w:rPr>
        <w:t xml:space="preserve">Smith, M. (2010, January). </w:t>
      </w:r>
      <w:r w:rsidRPr="00D57299">
        <w:rPr>
          <w:rFonts w:eastAsiaTheme="minorEastAsia" w:cs="Arial"/>
          <w:i/>
          <w:sz w:val="24"/>
        </w:rPr>
        <w:t>Routines.</w:t>
      </w:r>
      <w:r w:rsidRPr="00D57299">
        <w:rPr>
          <w:rFonts w:eastAsiaTheme="minorEastAsia" w:cs="Arial"/>
          <w:sz w:val="24"/>
        </w:rPr>
        <w:t xml:space="preserve"> Texas School for the Blind and Visually Impaired. </w:t>
      </w:r>
      <w:r w:rsidR="007B358D" w:rsidRPr="00D57299">
        <w:rPr>
          <w:rFonts w:eastAsiaTheme="minorEastAsia" w:cs="Arial"/>
          <w:sz w:val="24"/>
        </w:rPr>
        <w:t>Retrieved</w:t>
      </w:r>
      <w:r w:rsidRPr="00D57299">
        <w:rPr>
          <w:rFonts w:eastAsiaTheme="minorEastAsia" w:cs="Arial"/>
          <w:sz w:val="24"/>
        </w:rPr>
        <w:t xml:space="preserve"> from:</w:t>
      </w:r>
    </w:p>
    <w:p w14:paraId="7D138827" w14:textId="77777777" w:rsidR="00F44731" w:rsidRPr="00D57299" w:rsidRDefault="00C739A8" w:rsidP="00F44731">
      <w:pPr>
        <w:rPr>
          <w:rFonts w:cs="Arial"/>
          <w:sz w:val="24"/>
        </w:rPr>
      </w:pPr>
      <w:hyperlink r:id="rId24" w:history="1">
        <w:r w:rsidR="00F44731" w:rsidRPr="00D57299">
          <w:rPr>
            <w:rStyle w:val="Hyperlink"/>
            <w:rFonts w:eastAsiaTheme="minorEastAsia" w:cs="Arial"/>
            <w:sz w:val="24"/>
          </w:rPr>
          <w:t>http://www.tsbvi.edu/component/content/article/1733-routines</w:t>
        </w:r>
      </w:hyperlink>
      <w:r w:rsidR="00F44731" w:rsidRPr="00D57299">
        <w:rPr>
          <w:rFonts w:cs="Arial"/>
          <w:sz w:val="24"/>
        </w:rPr>
        <w:t xml:space="preserve"> </w:t>
      </w:r>
    </w:p>
    <w:p w14:paraId="62FADCAC" w14:textId="77777777" w:rsidR="00F44731" w:rsidRPr="00D57299" w:rsidRDefault="00F44731" w:rsidP="00F44731">
      <w:pPr>
        <w:tabs>
          <w:tab w:val="left" w:pos="-720"/>
        </w:tabs>
        <w:suppressAutoHyphens/>
        <w:contextualSpacing/>
        <w:rPr>
          <w:rFonts w:eastAsiaTheme="minorEastAsia" w:cs="Arial"/>
          <w:sz w:val="24"/>
        </w:rPr>
      </w:pPr>
    </w:p>
    <w:p w14:paraId="1409FDD7" w14:textId="77777777" w:rsidR="00A603AC" w:rsidRPr="00D57299" w:rsidRDefault="00A603AC" w:rsidP="0064193F">
      <w:pPr>
        <w:pStyle w:val="Heading2"/>
        <w:rPr>
          <w:rFonts w:ascii="Arial" w:hAnsi="Arial" w:cs="Arial"/>
          <w:sz w:val="24"/>
          <w:szCs w:val="24"/>
        </w:rPr>
      </w:pPr>
    </w:p>
    <w:p w14:paraId="6D378633" w14:textId="70F55A9E" w:rsidR="00F44731" w:rsidRPr="00D57299" w:rsidRDefault="00F44731" w:rsidP="0064193F">
      <w:pPr>
        <w:pStyle w:val="Heading2"/>
        <w:rPr>
          <w:rFonts w:ascii="Arial" w:hAnsi="Arial" w:cs="Arial"/>
          <w:i/>
          <w:sz w:val="24"/>
          <w:szCs w:val="24"/>
        </w:rPr>
      </w:pPr>
      <w:r w:rsidRPr="00D57299">
        <w:rPr>
          <w:rFonts w:ascii="Arial" w:hAnsi="Arial" w:cs="Arial"/>
          <w:i/>
          <w:sz w:val="24"/>
          <w:szCs w:val="24"/>
        </w:rPr>
        <w:t xml:space="preserve">SESSION IV: </w:t>
      </w:r>
      <w:r w:rsidR="00B92E5C" w:rsidRPr="00D57299">
        <w:rPr>
          <w:rFonts w:ascii="Arial" w:hAnsi="Arial" w:cs="Arial"/>
          <w:i/>
          <w:sz w:val="24"/>
          <w:szCs w:val="24"/>
        </w:rPr>
        <w:t>February 13, 2017 – February 19, 2017</w:t>
      </w:r>
    </w:p>
    <w:p w14:paraId="062451D6" w14:textId="77777777" w:rsidR="00F44731" w:rsidRPr="00D57299" w:rsidRDefault="00F44731" w:rsidP="0064193F">
      <w:pPr>
        <w:pStyle w:val="Heading2"/>
        <w:rPr>
          <w:rFonts w:ascii="Arial" w:hAnsi="Arial" w:cs="Arial"/>
          <w:sz w:val="24"/>
          <w:szCs w:val="24"/>
        </w:rPr>
      </w:pPr>
      <w:r w:rsidRPr="00D57299">
        <w:rPr>
          <w:rFonts w:ascii="Arial" w:hAnsi="Arial" w:cs="Arial"/>
          <w:sz w:val="24"/>
          <w:szCs w:val="24"/>
        </w:rPr>
        <w:t>Accessible Conversations for Early Communicators</w:t>
      </w:r>
    </w:p>
    <w:p w14:paraId="3A64233C" w14:textId="77777777" w:rsidR="00F44731" w:rsidRPr="00D57299" w:rsidRDefault="00F44731" w:rsidP="00F44731">
      <w:pPr>
        <w:tabs>
          <w:tab w:val="left" w:pos="-720"/>
        </w:tabs>
        <w:suppressAutoHyphens/>
        <w:rPr>
          <w:rFonts w:cs="Arial"/>
          <w:b/>
          <w:spacing w:val="-2"/>
          <w:sz w:val="24"/>
        </w:rPr>
      </w:pPr>
    </w:p>
    <w:p w14:paraId="2EA879E2" w14:textId="77777777" w:rsidR="00F44731" w:rsidRPr="00D57299" w:rsidRDefault="00F44731" w:rsidP="00F44731">
      <w:pPr>
        <w:rPr>
          <w:rFonts w:cs="Arial"/>
          <w:b/>
          <w:sz w:val="24"/>
        </w:rPr>
      </w:pPr>
      <w:r w:rsidRPr="00D57299">
        <w:rPr>
          <w:rFonts w:cs="Arial"/>
          <w:b/>
          <w:sz w:val="24"/>
        </w:rPr>
        <w:t>Session Goals:</w:t>
      </w:r>
    </w:p>
    <w:p w14:paraId="0DCB895C" w14:textId="77777777" w:rsidR="00AC7513" w:rsidRPr="00D57299" w:rsidRDefault="00AC7513" w:rsidP="00AC7513">
      <w:pPr>
        <w:rPr>
          <w:rFonts w:cs="Arial"/>
          <w:sz w:val="24"/>
        </w:rPr>
      </w:pPr>
      <w:r w:rsidRPr="00D57299">
        <w:rPr>
          <w:rFonts w:cs="Arial"/>
          <w:b/>
          <w:sz w:val="24"/>
        </w:rPr>
        <w:t>Participants will</w:t>
      </w:r>
      <w:r w:rsidRPr="00D57299">
        <w:rPr>
          <w:rFonts w:cs="Arial"/>
          <w:sz w:val="24"/>
        </w:rPr>
        <w:t xml:space="preserve"> </w:t>
      </w:r>
    </w:p>
    <w:p w14:paraId="31E74E24" w14:textId="546155E7" w:rsidR="00F44731" w:rsidRPr="00D57299" w:rsidRDefault="00F44731" w:rsidP="00F44731">
      <w:pPr>
        <w:pStyle w:val="ListParagraph"/>
        <w:numPr>
          <w:ilvl w:val="0"/>
          <w:numId w:val="5"/>
        </w:numPr>
        <w:rPr>
          <w:rFonts w:ascii="Arial" w:hAnsi="Arial" w:cs="Arial"/>
        </w:rPr>
      </w:pPr>
      <w:r w:rsidRPr="00D57299">
        <w:rPr>
          <w:rFonts w:ascii="Arial" w:hAnsi="Arial" w:cs="Arial"/>
        </w:rPr>
        <w:t>Identify parts of a conversation and how they apply to building scripts using AAC for early communicators</w:t>
      </w:r>
    </w:p>
    <w:p w14:paraId="4B2B4D8F" w14:textId="77777777" w:rsidR="00F44731" w:rsidRPr="00D57299" w:rsidRDefault="00F44731" w:rsidP="00F44731">
      <w:pPr>
        <w:pStyle w:val="ListParagraph"/>
        <w:numPr>
          <w:ilvl w:val="0"/>
          <w:numId w:val="5"/>
        </w:numPr>
        <w:rPr>
          <w:rFonts w:ascii="Arial" w:hAnsi="Arial" w:cs="Arial"/>
        </w:rPr>
      </w:pPr>
      <w:r w:rsidRPr="00D57299">
        <w:rPr>
          <w:rFonts w:ascii="Arial" w:hAnsi="Arial" w:cs="Arial"/>
        </w:rPr>
        <w:t>Explain the importance of responsive conversational partners and how to facilitate their interactions with AAC users during scripted conversations</w:t>
      </w:r>
    </w:p>
    <w:p w14:paraId="574B50D2" w14:textId="77777777" w:rsidR="00F44731" w:rsidRPr="00D57299" w:rsidRDefault="00F44731" w:rsidP="00F44731">
      <w:pPr>
        <w:pStyle w:val="ListParagraph"/>
        <w:numPr>
          <w:ilvl w:val="0"/>
          <w:numId w:val="5"/>
        </w:numPr>
        <w:rPr>
          <w:rFonts w:ascii="Arial" w:hAnsi="Arial" w:cs="Arial"/>
        </w:rPr>
      </w:pPr>
      <w:r w:rsidRPr="00D57299">
        <w:rPr>
          <w:rFonts w:ascii="Arial" w:hAnsi="Arial" w:cs="Arial"/>
        </w:rPr>
        <w:t>Design a lesson using individualized topics of conversation for a student using a single-hit sequencing AAC device</w:t>
      </w:r>
    </w:p>
    <w:p w14:paraId="66521213" w14:textId="77777777" w:rsidR="00F44731" w:rsidRPr="00D57299" w:rsidRDefault="00F44731" w:rsidP="00F44731">
      <w:pPr>
        <w:tabs>
          <w:tab w:val="left" w:pos="-720"/>
        </w:tabs>
        <w:suppressAutoHyphens/>
        <w:rPr>
          <w:rFonts w:cs="Arial"/>
          <w:spacing w:val="-2"/>
          <w:sz w:val="24"/>
        </w:rPr>
      </w:pPr>
      <w:r w:rsidRPr="00D57299">
        <w:rPr>
          <w:rFonts w:cs="Arial"/>
          <w:b/>
          <w:spacing w:val="-2"/>
          <w:sz w:val="24"/>
        </w:rPr>
        <w:lastRenderedPageBreak/>
        <w:t>Lecture:</w:t>
      </w:r>
      <w:r w:rsidRPr="00D57299">
        <w:rPr>
          <w:rFonts w:cs="Arial"/>
          <w:spacing w:val="-2"/>
          <w:sz w:val="24"/>
        </w:rPr>
        <w:t xml:space="preserve"> “Great Access to Great Conversations with Great People”</w:t>
      </w:r>
    </w:p>
    <w:p w14:paraId="758C5B02" w14:textId="77777777" w:rsidR="00F44731" w:rsidRPr="00D57299" w:rsidRDefault="00F44731" w:rsidP="00F44731">
      <w:pPr>
        <w:tabs>
          <w:tab w:val="left" w:pos="-720"/>
        </w:tabs>
        <w:suppressAutoHyphens/>
        <w:rPr>
          <w:rFonts w:cs="Arial"/>
          <w:spacing w:val="-2"/>
          <w:sz w:val="24"/>
        </w:rPr>
      </w:pPr>
    </w:p>
    <w:p w14:paraId="248C6273" w14:textId="77777777" w:rsidR="00F44731" w:rsidRPr="00D57299" w:rsidRDefault="00F44731" w:rsidP="00F44731">
      <w:pPr>
        <w:tabs>
          <w:tab w:val="left" w:pos="-720"/>
        </w:tabs>
        <w:suppressAutoHyphens/>
        <w:rPr>
          <w:rFonts w:cs="Arial"/>
          <w:b/>
          <w:spacing w:val="-2"/>
          <w:sz w:val="24"/>
        </w:rPr>
      </w:pPr>
      <w:r w:rsidRPr="00D57299">
        <w:rPr>
          <w:rFonts w:cs="Arial"/>
          <w:b/>
          <w:spacing w:val="-2"/>
          <w:sz w:val="24"/>
        </w:rPr>
        <w:t>Conversation Simulation Assignment:</w:t>
      </w:r>
    </w:p>
    <w:p w14:paraId="38A9A008" w14:textId="77777777" w:rsidR="00F44731" w:rsidRPr="00D57299" w:rsidRDefault="00F44731" w:rsidP="00F44731">
      <w:pPr>
        <w:rPr>
          <w:rFonts w:cs="Arial"/>
          <w:sz w:val="24"/>
        </w:rPr>
      </w:pPr>
      <w:r w:rsidRPr="00D57299">
        <w:rPr>
          <w:rFonts w:cs="Arial"/>
          <w:sz w:val="24"/>
        </w:rPr>
        <w:t>Refer to the Conversation Simulation Handout and carry out the simulated conversation scripts with a partner. Respond to the following:</w:t>
      </w:r>
    </w:p>
    <w:p w14:paraId="5E6D2CF8" w14:textId="77777777" w:rsidR="00F44731" w:rsidRPr="00D57299" w:rsidRDefault="00F44731" w:rsidP="00F44731">
      <w:pPr>
        <w:pStyle w:val="ListParagraph"/>
        <w:numPr>
          <w:ilvl w:val="0"/>
          <w:numId w:val="20"/>
        </w:numPr>
        <w:rPr>
          <w:rFonts w:ascii="Arial" w:hAnsi="Arial" w:cs="Arial"/>
        </w:rPr>
      </w:pPr>
      <w:r w:rsidRPr="00D57299">
        <w:rPr>
          <w:rFonts w:ascii="Arial" w:hAnsi="Arial" w:cs="Arial"/>
        </w:rPr>
        <w:t>Write a brief description (no more than 5 sentences) of your experience during the conversation simulation.  Feel free to provide any input from your simulation partner’s experience.</w:t>
      </w:r>
    </w:p>
    <w:p w14:paraId="1D630CAC" w14:textId="77777777" w:rsidR="00F44731" w:rsidRPr="00D57299" w:rsidRDefault="00F44731" w:rsidP="00F44731">
      <w:pPr>
        <w:pStyle w:val="ListParagraph"/>
        <w:numPr>
          <w:ilvl w:val="0"/>
          <w:numId w:val="20"/>
        </w:numPr>
        <w:rPr>
          <w:rFonts w:ascii="Arial" w:hAnsi="Arial" w:cs="Arial"/>
        </w:rPr>
      </w:pPr>
      <w:r w:rsidRPr="00D57299">
        <w:rPr>
          <w:rFonts w:ascii="Arial" w:hAnsi="Arial" w:cs="Arial"/>
        </w:rPr>
        <w:t xml:space="preserve">List 5 emotions an early communicator may feel or sense when they have access to multiple forms of a motivating social exchange with a responsive, natural partner.  </w:t>
      </w:r>
    </w:p>
    <w:p w14:paraId="7BE9EF82" w14:textId="77777777" w:rsidR="00F44731" w:rsidRPr="00D57299" w:rsidRDefault="00F44731" w:rsidP="00F44731">
      <w:pPr>
        <w:tabs>
          <w:tab w:val="left" w:pos="-720"/>
        </w:tabs>
        <w:suppressAutoHyphens/>
        <w:rPr>
          <w:rFonts w:cs="Arial"/>
          <w:b/>
          <w:spacing w:val="-2"/>
          <w:sz w:val="24"/>
        </w:rPr>
      </w:pPr>
    </w:p>
    <w:p w14:paraId="06D2AC25" w14:textId="77777777" w:rsidR="00BC2D86" w:rsidRPr="00D57299" w:rsidRDefault="00F44731" w:rsidP="00BC2D86">
      <w:pPr>
        <w:tabs>
          <w:tab w:val="left" w:pos="-720"/>
        </w:tabs>
        <w:suppressAutoHyphens/>
        <w:rPr>
          <w:rFonts w:cs="Arial"/>
          <w:b/>
          <w:spacing w:val="-2"/>
          <w:sz w:val="24"/>
        </w:rPr>
      </w:pPr>
      <w:r w:rsidRPr="00D57299">
        <w:rPr>
          <w:rFonts w:cs="Arial"/>
          <w:b/>
          <w:spacing w:val="-2"/>
          <w:sz w:val="24"/>
        </w:rPr>
        <w:t xml:space="preserve">Conversation Discussion Forum: </w:t>
      </w:r>
    </w:p>
    <w:p w14:paraId="3DF793D6" w14:textId="5B22AD6E" w:rsidR="00BC2D86" w:rsidRPr="00D57299" w:rsidRDefault="00BC2D86" w:rsidP="00BC2D86">
      <w:pPr>
        <w:pStyle w:val="ListParagraph"/>
        <w:numPr>
          <w:ilvl w:val="0"/>
          <w:numId w:val="34"/>
        </w:numPr>
        <w:tabs>
          <w:tab w:val="left" w:pos="-720"/>
        </w:tabs>
        <w:suppressAutoHyphens/>
        <w:rPr>
          <w:rFonts w:ascii="Arial" w:hAnsi="Arial" w:cs="Arial"/>
          <w:b/>
          <w:spacing w:val="-2"/>
        </w:rPr>
      </w:pPr>
      <w:r w:rsidRPr="00D57299">
        <w:rPr>
          <w:rFonts w:ascii="Arial" w:hAnsi="Arial" w:cs="Arial"/>
          <w:spacing w:val="-2"/>
        </w:rPr>
        <w:t>Read the Following short Blog Post from a parent of a child who is blind:</w:t>
      </w:r>
    </w:p>
    <w:p w14:paraId="0AB6FC9F" w14:textId="77777777" w:rsidR="00BC2D86" w:rsidRPr="00D57299" w:rsidRDefault="00BC2D86" w:rsidP="00BC2D86">
      <w:pPr>
        <w:tabs>
          <w:tab w:val="left" w:pos="-720"/>
        </w:tabs>
        <w:suppressAutoHyphens/>
        <w:rPr>
          <w:rFonts w:cs="Arial"/>
          <w:b/>
          <w:spacing w:val="-2"/>
        </w:rPr>
      </w:pPr>
    </w:p>
    <w:p w14:paraId="5DEF54D4" w14:textId="77777777" w:rsidR="00BC2D86" w:rsidRPr="00D57299" w:rsidRDefault="00C739A8" w:rsidP="00BC2D86">
      <w:pPr>
        <w:rPr>
          <w:rFonts w:cs="Arial"/>
        </w:rPr>
      </w:pPr>
      <w:hyperlink r:id="rId25" w:history="1">
        <w:r w:rsidR="00BC2D86" w:rsidRPr="00D57299">
          <w:rPr>
            <w:rStyle w:val="Hyperlink"/>
            <w:rFonts w:cs="Arial"/>
            <w:sz w:val="24"/>
          </w:rPr>
          <w:t>http://www.familyconnect.org/blog/raising-a-child-who-is-blind-and/is-being-alone-really-what-my-b</w:t>
        </w:r>
        <w:r w:rsidR="00BC2D86" w:rsidRPr="00D57299">
          <w:rPr>
            <w:rStyle w:val="Hyperlink"/>
            <w:rFonts w:cs="Arial"/>
            <w:sz w:val="24"/>
          </w:rPr>
          <w:t>l</w:t>
        </w:r>
        <w:r w:rsidR="00BC2D86" w:rsidRPr="00D57299">
          <w:rPr>
            <w:rStyle w:val="Hyperlink"/>
            <w:rFonts w:cs="Arial"/>
            <w:sz w:val="24"/>
          </w:rPr>
          <w:t>ind-child-prefers/12</w:t>
        </w:r>
      </w:hyperlink>
    </w:p>
    <w:p w14:paraId="5963BD42" w14:textId="77777777" w:rsidR="00BC2D86" w:rsidRPr="00D57299" w:rsidRDefault="00BC2D86" w:rsidP="00BC2D86">
      <w:pPr>
        <w:rPr>
          <w:rFonts w:cs="Arial"/>
        </w:rPr>
      </w:pPr>
    </w:p>
    <w:p w14:paraId="7B35DA72" w14:textId="77777777" w:rsidR="00BC2D86" w:rsidRPr="00D57299" w:rsidRDefault="00BC2D86" w:rsidP="00BC2D86">
      <w:pPr>
        <w:pStyle w:val="ListParagraph"/>
        <w:numPr>
          <w:ilvl w:val="0"/>
          <w:numId w:val="34"/>
        </w:numPr>
        <w:rPr>
          <w:rFonts w:ascii="Arial" w:hAnsi="Arial" w:cs="Arial"/>
        </w:rPr>
      </w:pPr>
      <w:r w:rsidRPr="00D57299">
        <w:rPr>
          <w:rFonts w:ascii="Arial" w:hAnsi="Arial" w:cs="Arial"/>
        </w:rPr>
        <w:t xml:space="preserve">If you have/have had students with VI who “prefer to be alone,” what strategies or concepts so far in this course (or even in your own experience) would help that student connect to another person and start a “conversation?” </w:t>
      </w:r>
    </w:p>
    <w:p w14:paraId="0EF7A657" w14:textId="77777777" w:rsidR="00BC2D86" w:rsidRPr="00D57299" w:rsidRDefault="00BC2D86" w:rsidP="00BC2D86">
      <w:pPr>
        <w:rPr>
          <w:rFonts w:eastAsiaTheme="minorHAnsi" w:cs="Arial"/>
        </w:rPr>
      </w:pPr>
    </w:p>
    <w:p w14:paraId="391FCD95" w14:textId="10D11BCB" w:rsidR="00BC2D86" w:rsidRPr="00D57299" w:rsidRDefault="00BC2D86" w:rsidP="00BC2D86">
      <w:pPr>
        <w:pStyle w:val="ListParagraph"/>
        <w:numPr>
          <w:ilvl w:val="0"/>
          <w:numId w:val="34"/>
        </w:numPr>
        <w:rPr>
          <w:rFonts w:ascii="Arial" w:hAnsi="Arial" w:cs="Arial"/>
        </w:rPr>
      </w:pPr>
      <w:r w:rsidRPr="00D57299">
        <w:rPr>
          <w:rFonts w:ascii="Arial" w:eastAsiaTheme="minorHAnsi" w:hAnsi="Arial" w:cs="Arial"/>
        </w:rPr>
        <w:t xml:space="preserve">Keep in mind the goal of the Discussion Forum is to have a dynamic discussion that lasts throughout the entire week/session.  Please post your initial response to the Discussion Prompt by the end of the day </w:t>
      </w:r>
      <w:r w:rsidRPr="00D57299">
        <w:rPr>
          <w:rFonts w:ascii="Arial" w:eastAsiaTheme="minorHAnsi" w:hAnsi="Arial" w:cs="Arial"/>
          <w:i/>
        </w:rPr>
        <w:t>Wednesday</w:t>
      </w:r>
      <w:r w:rsidRPr="00D57299">
        <w:rPr>
          <w:rFonts w:ascii="Arial" w:eastAsiaTheme="minorHAnsi" w:hAnsi="Arial" w:cs="Arial"/>
        </w:rPr>
        <w:t xml:space="preserve"> for full credit.  Please post response(s) to fellow participants throughout the remainder of the week/session.  </w:t>
      </w:r>
    </w:p>
    <w:p w14:paraId="0544A894" w14:textId="77777777" w:rsidR="00F44731" w:rsidRPr="00D57299" w:rsidRDefault="00F44731" w:rsidP="00F44731">
      <w:pPr>
        <w:tabs>
          <w:tab w:val="left" w:pos="-720"/>
        </w:tabs>
        <w:suppressAutoHyphens/>
        <w:rPr>
          <w:rFonts w:cs="Arial"/>
          <w:spacing w:val="-2"/>
        </w:rPr>
      </w:pPr>
    </w:p>
    <w:p w14:paraId="3603D769" w14:textId="77777777" w:rsidR="00F44731" w:rsidRPr="00D57299" w:rsidRDefault="00F44731" w:rsidP="00F44731">
      <w:pPr>
        <w:tabs>
          <w:tab w:val="left" w:pos="-720"/>
        </w:tabs>
        <w:suppressAutoHyphens/>
        <w:rPr>
          <w:rFonts w:cs="Arial"/>
          <w:b/>
          <w:spacing w:val="-2"/>
          <w:sz w:val="24"/>
        </w:rPr>
      </w:pPr>
      <w:r w:rsidRPr="00D57299">
        <w:rPr>
          <w:rFonts w:cs="Arial"/>
          <w:b/>
          <w:spacing w:val="-2"/>
          <w:sz w:val="24"/>
        </w:rPr>
        <w:t>Conversation Case Study Assignment:</w:t>
      </w:r>
    </w:p>
    <w:p w14:paraId="4C6B9FF9" w14:textId="77777777" w:rsidR="00F44731" w:rsidRPr="00D57299" w:rsidRDefault="00F44731" w:rsidP="00F44731">
      <w:pPr>
        <w:rPr>
          <w:rFonts w:cs="Arial"/>
          <w:sz w:val="24"/>
        </w:rPr>
      </w:pPr>
      <w:r w:rsidRPr="00D57299">
        <w:rPr>
          <w:rFonts w:cs="Arial"/>
          <w:sz w:val="24"/>
        </w:rPr>
        <w:t xml:space="preserve">Choose a student from the “Case Study Description” handout (based on the age of the student you would like to focus on for this topic). </w:t>
      </w:r>
    </w:p>
    <w:p w14:paraId="57E50293" w14:textId="198D71B3" w:rsidR="00F44731" w:rsidRPr="00D57299" w:rsidRDefault="00F44731" w:rsidP="00F44731">
      <w:pPr>
        <w:pStyle w:val="ListParagraph"/>
        <w:numPr>
          <w:ilvl w:val="0"/>
          <w:numId w:val="25"/>
        </w:numPr>
        <w:rPr>
          <w:rFonts w:ascii="Arial" w:hAnsi="Arial" w:cs="Arial"/>
        </w:rPr>
      </w:pPr>
      <w:r w:rsidRPr="00D57299">
        <w:rPr>
          <w:rFonts w:ascii="Arial" w:hAnsi="Arial" w:cs="Arial"/>
        </w:rPr>
        <w:t>Choose a topic based on the case study information. Write out a social/conversation script that would be loaded onto a single-hit sequencing device. Make sure you include all parts of a conversation</w:t>
      </w:r>
      <w:r w:rsidR="003A2803" w:rsidRPr="00D57299">
        <w:rPr>
          <w:rFonts w:ascii="Arial" w:hAnsi="Arial" w:cs="Arial"/>
        </w:rPr>
        <w:t xml:space="preserve"> as possible</w:t>
      </w:r>
      <w:r w:rsidRPr="00D57299">
        <w:rPr>
          <w:rFonts w:ascii="Arial" w:hAnsi="Arial" w:cs="Arial"/>
        </w:rPr>
        <w:t xml:space="preserve"> (</w:t>
      </w:r>
      <w:r w:rsidR="00D6736F" w:rsidRPr="00D57299">
        <w:rPr>
          <w:rFonts w:ascii="Arial" w:hAnsi="Arial" w:cs="Arial"/>
        </w:rPr>
        <w:t xml:space="preserve">Burkhart &amp; </w:t>
      </w:r>
      <w:r w:rsidRPr="00D57299">
        <w:rPr>
          <w:rFonts w:ascii="Arial" w:hAnsi="Arial" w:cs="Arial"/>
        </w:rPr>
        <w:t>Musselwhite).</w:t>
      </w:r>
    </w:p>
    <w:p w14:paraId="07A0A98E" w14:textId="77777777" w:rsidR="00F44731" w:rsidRPr="00D57299" w:rsidRDefault="00F44731" w:rsidP="00F44731">
      <w:pPr>
        <w:pStyle w:val="ListParagraph"/>
        <w:numPr>
          <w:ilvl w:val="0"/>
          <w:numId w:val="25"/>
        </w:numPr>
        <w:rPr>
          <w:rFonts w:ascii="Arial" w:hAnsi="Arial" w:cs="Arial"/>
        </w:rPr>
      </w:pPr>
      <w:r w:rsidRPr="00D57299">
        <w:rPr>
          <w:rFonts w:ascii="Arial" w:hAnsi="Arial" w:cs="Arial"/>
        </w:rPr>
        <w:t>List 4-5 people with whom the student could share this conversation.  Write a brief (3-5 sentence) explanation of how you would prepare these partners to be responsive to your student.</w:t>
      </w:r>
    </w:p>
    <w:p w14:paraId="3995727F" w14:textId="77777777" w:rsidR="00F44731" w:rsidRPr="00D57299" w:rsidRDefault="00F44731" w:rsidP="00F44731">
      <w:pPr>
        <w:pStyle w:val="ListParagraph"/>
        <w:numPr>
          <w:ilvl w:val="0"/>
          <w:numId w:val="25"/>
        </w:numPr>
        <w:rPr>
          <w:rFonts w:ascii="Arial" w:hAnsi="Arial" w:cs="Arial"/>
        </w:rPr>
      </w:pPr>
      <w:r w:rsidRPr="00D57299">
        <w:rPr>
          <w:rFonts w:ascii="Arial" w:hAnsi="Arial" w:cs="Arial"/>
        </w:rPr>
        <w:t>Predict one other skill your VI student could learn by having new access to several different conversation partners (e.g. think about a skill in the domains of orientation and mobility, communication, or physical/occupational therapy).</w:t>
      </w:r>
    </w:p>
    <w:p w14:paraId="58171A5F" w14:textId="5E4948D2" w:rsidR="00BA24DE" w:rsidRPr="00D57299" w:rsidRDefault="00BA24DE" w:rsidP="00F44731">
      <w:pPr>
        <w:pStyle w:val="ListParagraph"/>
        <w:numPr>
          <w:ilvl w:val="0"/>
          <w:numId w:val="25"/>
        </w:numPr>
        <w:rPr>
          <w:rFonts w:ascii="Arial" w:hAnsi="Arial" w:cs="Arial"/>
        </w:rPr>
      </w:pPr>
      <w:r w:rsidRPr="00D57299">
        <w:rPr>
          <w:rFonts w:ascii="Arial" w:hAnsi="Arial" w:cs="Arial"/>
        </w:rPr>
        <w:t>Include at least 2 references to this week’s readings within your response.</w:t>
      </w:r>
    </w:p>
    <w:p w14:paraId="355637AC" w14:textId="77777777" w:rsidR="00F44731" w:rsidRPr="00D57299" w:rsidRDefault="00F44731" w:rsidP="00F44731">
      <w:pPr>
        <w:rPr>
          <w:rFonts w:cs="Arial"/>
          <w:sz w:val="24"/>
        </w:rPr>
      </w:pPr>
    </w:p>
    <w:p w14:paraId="5E5BD6C1" w14:textId="77777777" w:rsidR="00A603AC" w:rsidRPr="00D57299" w:rsidRDefault="00A603AC" w:rsidP="00F44731">
      <w:pPr>
        <w:rPr>
          <w:rFonts w:cs="Arial"/>
          <w:sz w:val="24"/>
        </w:rPr>
      </w:pPr>
    </w:p>
    <w:p w14:paraId="47A28A8A" w14:textId="044A860E" w:rsidR="00F44731" w:rsidRPr="00D57299" w:rsidRDefault="00F44731" w:rsidP="00F44731">
      <w:pPr>
        <w:rPr>
          <w:rFonts w:cs="Arial"/>
          <w:sz w:val="24"/>
        </w:rPr>
      </w:pPr>
      <w:r w:rsidRPr="00D57299">
        <w:rPr>
          <w:rFonts w:cs="Arial"/>
          <w:sz w:val="24"/>
        </w:rPr>
        <w:lastRenderedPageBreak/>
        <w:t>Handouts</w:t>
      </w:r>
      <w:r w:rsidR="00A603AC" w:rsidRPr="00D57299">
        <w:rPr>
          <w:rFonts w:cs="Arial"/>
          <w:sz w:val="24"/>
        </w:rPr>
        <w:t>:</w:t>
      </w:r>
      <w:r w:rsidRPr="00D57299">
        <w:rPr>
          <w:rFonts w:cs="Arial"/>
          <w:sz w:val="24"/>
        </w:rPr>
        <w:t xml:space="preserve"> </w:t>
      </w:r>
    </w:p>
    <w:p w14:paraId="41A9ADCB" w14:textId="77777777" w:rsidR="00F44731" w:rsidRPr="00D57299" w:rsidRDefault="00F44731" w:rsidP="00F44731">
      <w:pPr>
        <w:pStyle w:val="ListParagraph"/>
        <w:numPr>
          <w:ilvl w:val="0"/>
          <w:numId w:val="19"/>
        </w:numPr>
        <w:rPr>
          <w:rFonts w:ascii="Arial" w:hAnsi="Arial" w:cs="Arial"/>
        </w:rPr>
      </w:pPr>
      <w:r w:rsidRPr="00D57299">
        <w:rPr>
          <w:rFonts w:ascii="Arial" w:hAnsi="Arial" w:cs="Arial"/>
        </w:rPr>
        <w:t>Case Study Descriptions</w:t>
      </w:r>
    </w:p>
    <w:p w14:paraId="257D2089" w14:textId="77777777" w:rsidR="00F44731" w:rsidRPr="00D57299" w:rsidRDefault="00F44731" w:rsidP="00F44731">
      <w:pPr>
        <w:pStyle w:val="ListParagraph"/>
        <w:numPr>
          <w:ilvl w:val="0"/>
          <w:numId w:val="19"/>
        </w:numPr>
        <w:rPr>
          <w:rFonts w:ascii="Arial" w:hAnsi="Arial" w:cs="Arial"/>
        </w:rPr>
      </w:pPr>
      <w:r w:rsidRPr="00D57299">
        <w:rPr>
          <w:rFonts w:ascii="Arial" w:hAnsi="Arial" w:cs="Arial"/>
        </w:rPr>
        <w:t xml:space="preserve">Conversation Simulation </w:t>
      </w:r>
    </w:p>
    <w:p w14:paraId="4C55EECD" w14:textId="77777777" w:rsidR="00F44731" w:rsidRPr="00D57299" w:rsidRDefault="00F44731" w:rsidP="00F44731">
      <w:pPr>
        <w:tabs>
          <w:tab w:val="left" w:pos="-720"/>
        </w:tabs>
        <w:suppressAutoHyphens/>
        <w:rPr>
          <w:rFonts w:cs="Arial"/>
          <w:spacing w:val="-2"/>
          <w:sz w:val="24"/>
        </w:rPr>
      </w:pPr>
    </w:p>
    <w:p w14:paraId="17B70FCF" w14:textId="77777777" w:rsidR="00F44731" w:rsidRPr="00D57299" w:rsidRDefault="00F44731" w:rsidP="00F44731">
      <w:pPr>
        <w:tabs>
          <w:tab w:val="left" w:pos="-720"/>
        </w:tabs>
        <w:suppressAutoHyphens/>
        <w:rPr>
          <w:rFonts w:cs="Arial"/>
          <w:b/>
          <w:spacing w:val="-2"/>
          <w:sz w:val="24"/>
        </w:rPr>
      </w:pPr>
      <w:r w:rsidRPr="00D57299">
        <w:rPr>
          <w:rFonts w:cs="Arial"/>
          <w:b/>
          <w:spacing w:val="-2"/>
          <w:sz w:val="24"/>
        </w:rPr>
        <w:t>Readings:</w:t>
      </w:r>
    </w:p>
    <w:p w14:paraId="64E629CD" w14:textId="77777777" w:rsidR="00F44731" w:rsidRPr="00D57299" w:rsidRDefault="00F44731" w:rsidP="00F44731">
      <w:pPr>
        <w:rPr>
          <w:rFonts w:cs="Arial"/>
          <w:sz w:val="24"/>
        </w:rPr>
      </w:pPr>
    </w:p>
    <w:p w14:paraId="6CDE80C0" w14:textId="77777777" w:rsidR="00F44731" w:rsidRPr="00D57299" w:rsidRDefault="00F44731" w:rsidP="00F44731">
      <w:pPr>
        <w:rPr>
          <w:rStyle w:val="Hyperlink"/>
          <w:rFonts w:eastAsia="Times" w:cs="Arial"/>
          <w:sz w:val="24"/>
        </w:rPr>
      </w:pPr>
      <w:r w:rsidRPr="00D57299">
        <w:rPr>
          <w:rFonts w:cs="Arial"/>
          <w:sz w:val="24"/>
        </w:rPr>
        <w:t xml:space="preserve">Burkhart, L., &amp; Musselwhite, C. (2000-2001). </w:t>
      </w:r>
      <w:r w:rsidRPr="00D57299">
        <w:rPr>
          <w:rFonts w:cs="Arial"/>
          <w:i/>
          <w:sz w:val="24"/>
        </w:rPr>
        <w:t>Anatomy of a Conversation: Social Scripts.</w:t>
      </w:r>
      <w:r w:rsidRPr="00D57299">
        <w:rPr>
          <w:rFonts w:cs="Arial"/>
          <w:sz w:val="24"/>
        </w:rPr>
        <w:t xml:space="preserve"> AACintervention.com. Retrieved from: </w:t>
      </w:r>
      <w:hyperlink r:id="rId26" w:history="1">
        <w:r w:rsidRPr="00D57299">
          <w:rPr>
            <w:rStyle w:val="Hyperlink"/>
            <w:rFonts w:eastAsia="Times" w:cs="Arial"/>
            <w:sz w:val="24"/>
          </w:rPr>
          <w:t>http://www.aacintervention.com/home/180009852/180009852/tips/2007/03mar2007/C</w:t>
        </w:r>
        <w:r w:rsidRPr="00D57299">
          <w:rPr>
            <w:rStyle w:val="Hyperlink"/>
            <w:rFonts w:eastAsia="Times" w:cs="Arial"/>
            <w:sz w:val="24"/>
          </w:rPr>
          <w:t>o</w:t>
        </w:r>
        <w:r w:rsidRPr="00D57299">
          <w:rPr>
            <w:rStyle w:val="Hyperlink"/>
            <w:rFonts w:eastAsia="Times" w:cs="Arial"/>
            <w:sz w:val="24"/>
          </w:rPr>
          <w:t>nversation_Parts.pdf</w:t>
        </w:r>
      </w:hyperlink>
    </w:p>
    <w:p w14:paraId="2EFE3971" w14:textId="77777777" w:rsidR="00F44731" w:rsidRPr="00D57299" w:rsidRDefault="00F44731" w:rsidP="00F44731">
      <w:pPr>
        <w:rPr>
          <w:rFonts w:cs="Arial"/>
          <w:sz w:val="24"/>
        </w:rPr>
      </w:pPr>
    </w:p>
    <w:p w14:paraId="1FD76CDD" w14:textId="77777777" w:rsidR="00C543FA" w:rsidRPr="00D57299" w:rsidRDefault="00C543FA" w:rsidP="00C543FA">
      <w:pPr>
        <w:rPr>
          <w:rFonts w:cs="Arial"/>
          <w:sz w:val="24"/>
        </w:rPr>
      </w:pPr>
      <w:r w:rsidRPr="00D57299">
        <w:rPr>
          <w:rFonts w:cs="Arial"/>
          <w:sz w:val="24"/>
        </w:rPr>
        <w:t xml:space="preserve">Hagood, L. &amp; Moss, K. </w:t>
      </w:r>
      <w:r w:rsidRPr="00D57299">
        <w:rPr>
          <w:rFonts w:cs="Arial"/>
          <w:i/>
          <w:sz w:val="24"/>
        </w:rPr>
        <w:t>Conversations Without Language: Building Quality Interactions with Children Who are Deaf-Blind.</w:t>
      </w:r>
      <w:r w:rsidRPr="00D57299">
        <w:rPr>
          <w:rFonts w:cs="Arial"/>
          <w:sz w:val="24"/>
        </w:rPr>
        <w:t xml:space="preserve"> TSBVI.org. Retrieved from:</w:t>
      </w:r>
    </w:p>
    <w:p w14:paraId="2678230B" w14:textId="77777777" w:rsidR="00C543FA" w:rsidRPr="00D57299" w:rsidRDefault="00C739A8" w:rsidP="00C543FA">
      <w:pPr>
        <w:rPr>
          <w:rFonts w:cs="Arial"/>
          <w:sz w:val="24"/>
        </w:rPr>
      </w:pPr>
      <w:hyperlink r:id="rId27" w:history="1">
        <w:r w:rsidR="00C543FA" w:rsidRPr="00D57299">
          <w:rPr>
            <w:rStyle w:val="Hyperlink"/>
            <w:rFonts w:cs="Arial"/>
            <w:sz w:val="24"/>
          </w:rPr>
          <w:t>http://www.tsbvi.edu/seehear/archive/</w:t>
        </w:r>
        <w:r w:rsidR="00C543FA" w:rsidRPr="00D57299">
          <w:rPr>
            <w:rStyle w:val="Hyperlink"/>
            <w:rFonts w:cs="Arial"/>
            <w:sz w:val="24"/>
          </w:rPr>
          <w:t>c</w:t>
        </w:r>
        <w:r w:rsidR="00C543FA" w:rsidRPr="00D57299">
          <w:rPr>
            <w:rStyle w:val="Hyperlink"/>
            <w:rFonts w:cs="Arial"/>
            <w:sz w:val="24"/>
          </w:rPr>
          <w:t>onversation.html</w:t>
        </w:r>
      </w:hyperlink>
    </w:p>
    <w:p w14:paraId="31B71743" w14:textId="77777777" w:rsidR="00C543FA" w:rsidRPr="00D57299" w:rsidRDefault="00C543FA" w:rsidP="00F44731">
      <w:pPr>
        <w:rPr>
          <w:rFonts w:cs="Arial"/>
          <w:sz w:val="24"/>
        </w:rPr>
      </w:pPr>
    </w:p>
    <w:p w14:paraId="69EE68E8" w14:textId="77777777" w:rsidR="00F44731" w:rsidRPr="00D57299" w:rsidRDefault="00F44731" w:rsidP="00F44731">
      <w:pPr>
        <w:rPr>
          <w:rFonts w:cs="Arial"/>
          <w:sz w:val="24"/>
        </w:rPr>
      </w:pPr>
      <w:r w:rsidRPr="00D57299">
        <w:rPr>
          <w:rFonts w:cs="Arial"/>
          <w:sz w:val="24"/>
        </w:rPr>
        <w:t xml:space="preserve">Mogan, M. (2013, February). </w:t>
      </w:r>
      <w:r w:rsidRPr="00D57299">
        <w:rPr>
          <w:rFonts w:cs="Arial"/>
          <w:i/>
          <w:sz w:val="24"/>
        </w:rPr>
        <w:t>The Importance of the Prefix “Co-“ in Non-Traditional Literacy Activities</w:t>
      </w:r>
      <w:r w:rsidRPr="00D57299">
        <w:rPr>
          <w:rFonts w:cs="Arial"/>
          <w:sz w:val="24"/>
        </w:rPr>
        <w:t xml:space="preserve"> [Web log post]. Retrieved from: </w:t>
      </w:r>
    </w:p>
    <w:p w14:paraId="7A3B89B5" w14:textId="77777777" w:rsidR="00F44731" w:rsidRPr="00D57299" w:rsidRDefault="00C739A8" w:rsidP="00F44731">
      <w:pPr>
        <w:rPr>
          <w:rStyle w:val="Hyperlink"/>
          <w:rFonts w:eastAsia="Times" w:cs="Arial"/>
          <w:sz w:val="24"/>
        </w:rPr>
      </w:pPr>
      <w:hyperlink r:id="rId28" w:history="1">
        <w:r w:rsidR="00F44731" w:rsidRPr="00D57299">
          <w:rPr>
            <w:rStyle w:val="Hyperlink"/>
            <w:rFonts w:eastAsia="Times" w:cs="Arial"/>
            <w:sz w:val="24"/>
          </w:rPr>
          <w:t>http://www.pathstoliteracy.org/co-w</w:t>
        </w:r>
        <w:r w:rsidR="00F44731" w:rsidRPr="00D57299">
          <w:rPr>
            <w:rStyle w:val="Hyperlink"/>
            <w:rFonts w:eastAsia="Times" w:cs="Arial"/>
            <w:sz w:val="24"/>
          </w:rPr>
          <w:t>r</w:t>
        </w:r>
        <w:r w:rsidR="00F44731" w:rsidRPr="00D57299">
          <w:rPr>
            <w:rStyle w:val="Hyperlink"/>
            <w:rFonts w:eastAsia="Times" w:cs="Arial"/>
            <w:sz w:val="24"/>
          </w:rPr>
          <w:t>iting-part-1</w:t>
        </w:r>
      </w:hyperlink>
    </w:p>
    <w:p w14:paraId="591EE781" w14:textId="77777777" w:rsidR="00F44731" w:rsidRPr="00D57299" w:rsidRDefault="00F44731" w:rsidP="00F44731">
      <w:pPr>
        <w:rPr>
          <w:rFonts w:cs="Arial"/>
          <w:sz w:val="24"/>
        </w:rPr>
      </w:pPr>
    </w:p>
    <w:p w14:paraId="11A4185B" w14:textId="77777777" w:rsidR="00F44731" w:rsidRPr="00D57299" w:rsidRDefault="00F44731" w:rsidP="00F44731">
      <w:pPr>
        <w:rPr>
          <w:rFonts w:cs="Arial"/>
          <w:sz w:val="24"/>
        </w:rPr>
      </w:pPr>
      <w:r w:rsidRPr="00D57299">
        <w:rPr>
          <w:rFonts w:cs="Arial"/>
          <w:sz w:val="24"/>
        </w:rPr>
        <w:t xml:space="preserve">Musselwhite, C. (2001). </w:t>
      </w:r>
      <w:r w:rsidRPr="00D57299">
        <w:rPr>
          <w:rFonts w:cs="Arial"/>
          <w:i/>
          <w:sz w:val="24"/>
        </w:rPr>
        <w:t>AAC and Topic-Setting: Getting the Most Bang for your Buck.</w:t>
      </w:r>
      <w:r w:rsidRPr="00D57299">
        <w:rPr>
          <w:rFonts w:cs="Arial"/>
          <w:sz w:val="24"/>
        </w:rPr>
        <w:t xml:space="preserve"> AACintervention.com. Retrieved from:</w:t>
      </w:r>
    </w:p>
    <w:p w14:paraId="5F472264" w14:textId="77777777" w:rsidR="00F44731" w:rsidRPr="00D57299" w:rsidRDefault="00C739A8" w:rsidP="00F44731">
      <w:pPr>
        <w:rPr>
          <w:rFonts w:cs="Arial"/>
          <w:sz w:val="24"/>
        </w:rPr>
      </w:pPr>
      <w:hyperlink r:id="rId29" w:history="1">
        <w:r w:rsidR="00F44731" w:rsidRPr="00D57299">
          <w:rPr>
            <w:rStyle w:val="Hyperlink"/>
            <w:rFonts w:eastAsia="Times" w:cs="Arial"/>
            <w:sz w:val="24"/>
          </w:rPr>
          <w:t>http://aacintervention.c</w:t>
        </w:r>
        <w:r w:rsidR="00F44731" w:rsidRPr="00D57299">
          <w:rPr>
            <w:rStyle w:val="Hyperlink"/>
            <w:rFonts w:eastAsia="Times" w:cs="Arial"/>
            <w:sz w:val="24"/>
          </w:rPr>
          <w:t>o</w:t>
        </w:r>
        <w:r w:rsidR="00F44731" w:rsidRPr="00D57299">
          <w:rPr>
            <w:rStyle w:val="Hyperlink"/>
            <w:rFonts w:eastAsia="Times" w:cs="Arial"/>
            <w:sz w:val="24"/>
          </w:rPr>
          <w:t>m/home/180009852/180009852/tips/2001/08aug2001/topic%20setting.pdf</w:t>
        </w:r>
      </w:hyperlink>
    </w:p>
    <w:p w14:paraId="46FF2D2B" w14:textId="77777777" w:rsidR="00F44731" w:rsidRPr="00D57299" w:rsidRDefault="00F44731" w:rsidP="00F44731">
      <w:pPr>
        <w:rPr>
          <w:rFonts w:cs="Arial"/>
          <w:sz w:val="24"/>
        </w:rPr>
      </w:pPr>
    </w:p>
    <w:p w14:paraId="4674B877" w14:textId="77777777" w:rsidR="00F44731" w:rsidRPr="00D57299" w:rsidRDefault="00F44731" w:rsidP="00F44731">
      <w:pPr>
        <w:rPr>
          <w:rStyle w:val="Hyperlink"/>
          <w:rFonts w:eastAsia="Times" w:cs="Arial"/>
          <w:sz w:val="24"/>
        </w:rPr>
      </w:pPr>
      <w:r w:rsidRPr="00D57299">
        <w:rPr>
          <w:rFonts w:cs="Arial"/>
          <w:sz w:val="24"/>
        </w:rPr>
        <w:t xml:space="preserve">Musselwhite, C. (2006). </w:t>
      </w:r>
      <w:r w:rsidRPr="00D57299">
        <w:rPr>
          <w:rFonts w:cs="Arial"/>
          <w:i/>
          <w:sz w:val="24"/>
        </w:rPr>
        <w:t xml:space="preserve">Collections: Topic Setting for People with Significant Cognitive Delay. </w:t>
      </w:r>
      <w:r w:rsidRPr="00D57299">
        <w:rPr>
          <w:rFonts w:cs="Arial"/>
          <w:sz w:val="24"/>
        </w:rPr>
        <w:t xml:space="preserve">AACintervention.com. Retrieved from: </w:t>
      </w:r>
      <w:hyperlink r:id="rId30" w:history="1">
        <w:r w:rsidRPr="00D57299">
          <w:rPr>
            <w:rStyle w:val="Hyperlink"/>
            <w:rFonts w:eastAsia="Times" w:cs="Arial"/>
            <w:sz w:val="24"/>
          </w:rPr>
          <w:t>http://aacintervention.com/home/180009852/180009852/tips/2006/05may2006/Collections%20T</w:t>
        </w:r>
        <w:r w:rsidRPr="00D57299">
          <w:rPr>
            <w:rStyle w:val="Hyperlink"/>
            <w:rFonts w:eastAsia="Times" w:cs="Arial"/>
            <w:sz w:val="24"/>
          </w:rPr>
          <w:t>i</w:t>
        </w:r>
        <w:r w:rsidRPr="00D57299">
          <w:rPr>
            <w:rStyle w:val="Hyperlink"/>
            <w:rFonts w:eastAsia="Times" w:cs="Arial"/>
            <w:sz w:val="24"/>
          </w:rPr>
          <w:t>p.pdf</w:t>
        </w:r>
      </w:hyperlink>
    </w:p>
    <w:p w14:paraId="06D59203" w14:textId="77777777" w:rsidR="00F44731" w:rsidRPr="00D57299" w:rsidRDefault="00F44731" w:rsidP="00F44731">
      <w:pPr>
        <w:rPr>
          <w:rFonts w:cs="Arial"/>
          <w:sz w:val="24"/>
        </w:rPr>
      </w:pPr>
    </w:p>
    <w:p w14:paraId="4A4F3C54" w14:textId="77777777" w:rsidR="00F44731" w:rsidRPr="00D57299" w:rsidRDefault="00F44731" w:rsidP="00F44731">
      <w:pPr>
        <w:rPr>
          <w:rFonts w:cs="Arial"/>
          <w:sz w:val="24"/>
        </w:rPr>
      </w:pPr>
      <w:r w:rsidRPr="00D57299">
        <w:rPr>
          <w:rFonts w:cs="Arial"/>
          <w:sz w:val="24"/>
        </w:rPr>
        <w:t>Participation Scripts. (2005). AACintervention.com. Retrieved from:</w:t>
      </w:r>
    </w:p>
    <w:p w14:paraId="5CCA480B" w14:textId="77777777" w:rsidR="00F44731" w:rsidRPr="00D57299" w:rsidRDefault="00C739A8" w:rsidP="00F44731">
      <w:pPr>
        <w:rPr>
          <w:rFonts w:cs="Arial"/>
          <w:sz w:val="24"/>
        </w:rPr>
      </w:pPr>
      <w:hyperlink r:id="rId31" w:history="1">
        <w:r w:rsidR="00F44731" w:rsidRPr="00D57299">
          <w:rPr>
            <w:rStyle w:val="Hyperlink"/>
            <w:rFonts w:eastAsia="Times" w:cs="Arial"/>
            <w:sz w:val="24"/>
          </w:rPr>
          <w:t>http://aacintervention.com/home/180009852/180009852/tips/2005/03mar2005/partscript</w:t>
        </w:r>
        <w:r w:rsidR="00F44731" w:rsidRPr="00D57299">
          <w:rPr>
            <w:rStyle w:val="Hyperlink"/>
            <w:rFonts w:eastAsia="Times" w:cs="Arial"/>
            <w:sz w:val="24"/>
          </w:rPr>
          <w:t>s</w:t>
        </w:r>
        <w:r w:rsidR="00F44731" w:rsidRPr="00D57299">
          <w:rPr>
            <w:rStyle w:val="Hyperlink"/>
            <w:rFonts w:eastAsia="Times" w:cs="Arial"/>
            <w:sz w:val="24"/>
          </w:rPr>
          <w:t>.pdf</w:t>
        </w:r>
      </w:hyperlink>
    </w:p>
    <w:p w14:paraId="573AAC8E" w14:textId="77777777" w:rsidR="00F44731" w:rsidRPr="00D57299" w:rsidRDefault="00F44731" w:rsidP="00F44731">
      <w:pPr>
        <w:tabs>
          <w:tab w:val="left" w:pos="-720"/>
        </w:tabs>
        <w:suppressAutoHyphens/>
        <w:contextualSpacing/>
        <w:rPr>
          <w:rFonts w:eastAsiaTheme="minorEastAsia" w:cs="Arial"/>
          <w:spacing w:val="-20"/>
          <w:kern w:val="1"/>
          <w:sz w:val="24"/>
        </w:rPr>
      </w:pPr>
    </w:p>
    <w:p w14:paraId="00FAA645" w14:textId="7822C29F" w:rsidR="00F44731" w:rsidRPr="00D57299" w:rsidRDefault="00F44731" w:rsidP="00F44731">
      <w:pPr>
        <w:rPr>
          <w:rFonts w:cs="Arial"/>
          <w:sz w:val="24"/>
        </w:rPr>
      </w:pPr>
      <w:r w:rsidRPr="00D57299">
        <w:rPr>
          <w:rFonts w:cs="Arial"/>
          <w:sz w:val="24"/>
        </w:rPr>
        <w:t xml:space="preserve">Porter, G. &amp; Burkhart, L., </w:t>
      </w:r>
      <w:r w:rsidRPr="00D57299">
        <w:rPr>
          <w:rFonts w:cs="Arial"/>
          <w:i/>
          <w:sz w:val="24"/>
        </w:rPr>
        <w:t>The Roads to Autonomous Communication Using Aided Language.</w:t>
      </w:r>
      <w:r w:rsidRPr="00D57299">
        <w:rPr>
          <w:rFonts w:cs="Arial"/>
          <w:sz w:val="24"/>
        </w:rPr>
        <w:t xml:space="preserve"> </w:t>
      </w:r>
      <w:r w:rsidR="0096626A" w:rsidRPr="00D57299">
        <w:rPr>
          <w:rFonts w:cs="Arial"/>
          <w:sz w:val="24"/>
        </w:rPr>
        <w:t xml:space="preserve"> Pages 19</w:t>
      </w:r>
      <w:r w:rsidR="005149F5" w:rsidRPr="00D57299">
        <w:rPr>
          <w:rFonts w:cs="Arial"/>
          <w:sz w:val="24"/>
        </w:rPr>
        <w:t>–</w:t>
      </w:r>
      <w:r w:rsidR="0096626A" w:rsidRPr="00D57299">
        <w:rPr>
          <w:rFonts w:cs="Arial"/>
          <w:sz w:val="24"/>
        </w:rPr>
        <w:t xml:space="preserve">26. </w:t>
      </w:r>
      <w:r w:rsidRPr="00D57299">
        <w:rPr>
          <w:rFonts w:cs="Arial"/>
          <w:sz w:val="24"/>
        </w:rPr>
        <w:t>Retrieved from:</w:t>
      </w:r>
    </w:p>
    <w:p w14:paraId="4CD1251F" w14:textId="3BD8859F" w:rsidR="007C458B" w:rsidRDefault="00C739A8" w:rsidP="0064193F">
      <w:pPr>
        <w:pStyle w:val="Heading2"/>
        <w:rPr>
          <w:rFonts w:ascii="Arial" w:eastAsia="Times New Roman" w:hAnsi="Arial"/>
          <w:b w:val="0"/>
          <w:sz w:val="22"/>
          <w:szCs w:val="24"/>
        </w:rPr>
      </w:pPr>
      <w:hyperlink r:id="rId32" w:history="1">
        <w:r w:rsidRPr="00357423">
          <w:rPr>
            <w:rStyle w:val="Hyperlink"/>
            <w:rFonts w:ascii="Arial" w:eastAsia="Times New Roman" w:hAnsi="Arial"/>
            <w:b w:val="0"/>
            <w:sz w:val="22"/>
            <w:szCs w:val="24"/>
          </w:rPr>
          <w:t>http://www.lindaburkhart.com/handouts/precon%20ISAAC%2012%20handout%20.pdf</w:t>
        </w:r>
      </w:hyperlink>
    </w:p>
    <w:p w14:paraId="5EFF05F5" w14:textId="77777777" w:rsidR="00C739A8" w:rsidRPr="00C739A8" w:rsidRDefault="00C739A8" w:rsidP="00C739A8"/>
    <w:p w14:paraId="5527B7C3" w14:textId="28CE4413" w:rsidR="00F44731" w:rsidRPr="00D57299" w:rsidRDefault="00F44731" w:rsidP="0064193F">
      <w:pPr>
        <w:pStyle w:val="Heading2"/>
        <w:rPr>
          <w:rFonts w:ascii="Arial" w:hAnsi="Arial" w:cs="Arial"/>
          <w:i/>
          <w:sz w:val="24"/>
          <w:szCs w:val="24"/>
        </w:rPr>
      </w:pPr>
      <w:r w:rsidRPr="00D57299">
        <w:rPr>
          <w:rFonts w:ascii="Arial" w:hAnsi="Arial" w:cs="Arial"/>
          <w:i/>
          <w:sz w:val="24"/>
          <w:szCs w:val="24"/>
        </w:rPr>
        <w:t xml:space="preserve">SESSION V: </w:t>
      </w:r>
      <w:r w:rsidR="00B92E5C" w:rsidRPr="00D57299">
        <w:rPr>
          <w:rFonts w:ascii="Arial" w:hAnsi="Arial" w:cs="Arial"/>
          <w:i/>
          <w:sz w:val="24"/>
          <w:szCs w:val="24"/>
        </w:rPr>
        <w:t>February 20, 2017 – February 26, 2017</w:t>
      </w:r>
    </w:p>
    <w:p w14:paraId="6FC18B0E" w14:textId="77777777" w:rsidR="00F44731" w:rsidRPr="00D57299" w:rsidRDefault="00F44731" w:rsidP="0064193F">
      <w:pPr>
        <w:pStyle w:val="Heading2"/>
        <w:rPr>
          <w:rFonts w:ascii="Arial" w:hAnsi="Arial" w:cs="Arial"/>
          <w:sz w:val="24"/>
          <w:szCs w:val="24"/>
        </w:rPr>
      </w:pPr>
      <w:r w:rsidRPr="00D57299">
        <w:rPr>
          <w:rFonts w:ascii="Arial" w:hAnsi="Arial" w:cs="Arial"/>
          <w:sz w:val="24"/>
          <w:szCs w:val="24"/>
        </w:rPr>
        <w:t>Using AAC to Support Age-Appropriate Literacy Skills</w:t>
      </w:r>
    </w:p>
    <w:p w14:paraId="6F008268" w14:textId="77777777" w:rsidR="00F44731" w:rsidRPr="00D57299" w:rsidRDefault="00F44731" w:rsidP="00F44731">
      <w:pPr>
        <w:tabs>
          <w:tab w:val="left" w:pos="-720"/>
        </w:tabs>
        <w:suppressAutoHyphens/>
        <w:rPr>
          <w:rFonts w:cs="Arial"/>
          <w:b/>
          <w:spacing w:val="-2"/>
          <w:sz w:val="24"/>
        </w:rPr>
      </w:pPr>
    </w:p>
    <w:p w14:paraId="0197C666" w14:textId="77777777" w:rsidR="00F44731" w:rsidRPr="00D57299" w:rsidRDefault="00F44731" w:rsidP="00F44731">
      <w:pPr>
        <w:rPr>
          <w:rFonts w:cs="Arial"/>
          <w:b/>
          <w:sz w:val="24"/>
        </w:rPr>
      </w:pPr>
      <w:r w:rsidRPr="00D57299">
        <w:rPr>
          <w:rFonts w:cs="Arial"/>
          <w:b/>
          <w:sz w:val="24"/>
        </w:rPr>
        <w:t>Session Goals:</w:t>
      </w:r>
    </w:p>
    <w:p w14:paraId="36A2D8D9" w14:textId="3BA405C3" w:rsidR="00F44731" w:rsidRPr="00D57299" w:rsidRDefault="00365A1B" w:rsidP="00F44731">
      <w:pPr>
        <w:rPr>
          <w:rFonts w:cs="Arial"/>
          <w:b/>
          <w:sz w:val="24"/>
        </w:rPr>
      </w:pPr>
      <w:r w:rsidRPr="00D57299">
        <w:rPr>
          <w:rFonts w:cs="Arial"/>
          <w:b/>
          <w:sz w:val="24"/>
        </w:rPr>
        <w:t>Participants will</w:t>
      </w:r>
      <w:r w:rsidR="00F44731" w:rsidRPr="00D57299">
        <w:rPr>
          <w:rFonts w:cs="Arial"/>
          <w:b/>
          <w:sz w:val="24"/>
        </w:rPr>
        <w:t>:</w:t>
      </w:r>
    </w:p>
    <w:p w14:paraId="2065D39A" w14:textId="77777777" w:rsidR="00F44731" w:rsidRPr="00D57299" w:rsidRDefault="00F44731" w:rsidP="00F44731">
      <w:pPr>
        <w:pStyle w:val="ListParagraph"/>
        <w:numPr>
          <w:ilvl w:val="0"/>
          <w:numId w:val="6"/>
        </w:numPr>
        <w:rPr>
          <w:rFonts w:ascii="Arial" w:hAnsi="Arial" w:cs="Arial"/>
        </w:rPr>
      </w:pPr>
      <w:r w:rsidRPr="00D57299">
        <w:rPr>
          <w:rFonts w:ascii="Arial" w:hAnsi="Arial" w:cs="Arial"/>
        </w:rPr>
        <w:t>Identify ways to build AAC practice and repetition into literacy routines for students who are VI with additional disabilities</w:t>
      </w:r>
    </w:p>
    <w:p w14:paraId="540BEC9E" w14:textId="77777777" w:rsidR="00F44731" w:rsidRPr="00D57299" w:rsidRDefault="00F44731" w:rsidP="00F44731">
      <w:pPr>
        <w:pStyle w:val="ListParagraph"/>
        <w:numPr>
          <w:ilvl w:val="0"/>
          <w:numId w:val="6"/>
        </w:numPr>
        <w:rPr>
          <w:rFonts w:ascii="Arial" w:hAnsi="Arial" w:cs="Arial"/>
        </w:rPr>
      </w:pPr>
      <w:r w:rsidRPr="00D57299">
        <w:rPr>
          <w:rFonts w:ascii="Arial" w:hAnsi="Arial" w:cs="Arial"/>
        </w:rPr>
        <w:t xml:space="preserve">Explain the strategy of “wait-time” and how to apply it to AAC intervention during a literacy lesson </w:t>
      </w:r>
    </w:p>
    <w:p w14:paraId="68813DFE" w14:textId="77777777" w:rsidR="00F44731" w:rsidRPr="00D57299" w:rsidRDefault="00F44731" w:rsidP="00F44731">
      <w:pPr>
        <w:pStyle w:val="ListParagraph"/>
        <w:numPr>
          <w:ilvl w:val="0"/>
          <w:numId w:val="6"/>
        </w:numPr>
        <w:rPr>
          <w:rFonts w:ascii="Arial" w:hAnsi="Arial" w:cs="Arial"/>
        </w:rPr>
      </w:pPr>
      <w:r w:rsidRPr="00D57299">
        <w:rPr>
          <w:rFonts w:ascii="Arial" w:hAnsi="Arial" w:cs="Arial"/>
        </w:rPr>
        <w:lastRenderedPageBreak/>
        <w:t>Design an early literacy lesson for an early communicator using a single-message device, a sequencer device, and/or a USB switch interface</w:t>
      </w:r>
    </w:p>
    <w:p w14:paraId="413415E3" w14:textId="77777777" w:rsidR="00F44731" w:rsidRPr="00D57299" w:rsidRDefault="00F44731" w:rsidP="00F44731">
      <w:pPr>
        <w:tabs>
          <w:tab w:val="left" w:pos="-720"/>
        </w:tabs>
        <w:suppressAutoHyphens/>
        <w:rPr>
          <w:rFonts w:cs="Arial"/>
          <w:spacing w:val="-2"/>
          <w:sz w:val="24"/>
        </w:rPr>
      </w:pPr>
    </w:p>
    <w:p w14:paraId="06386C6D" w14:textId="77777777" w:rsidR="00F44731" w:rsidRPr="00D57299" w:rsidRDefault="00F44731" w:rsidP="00F44731">
      <w:pPr>
        <w:tabs>
          <w:tab w:val="left" w:pos="-720"/>
        </w:tabs>
        <w:suppressAutoHyphens/>
        <w:rPr>
          <w:rFonts w:cs="Arial"/>
          <w:spacing w:val="-2"/>
          <w:sz w:val="24"/>
        </w:rPr>
      </w:pPr>
      <w:r w:rsidRPr="00D57299">
        <w:rPr>
          <w:rFonts w:cs="Arial"/>
          <w:b/>
          <w:spacing w:val="-2"/>
          <w:sz w:val="24"/>
        </w:rPr>
        <w:t>Lecture:</w:t>
      </w:r>
      <w:r w:rsidRPr="00D57299">
        <w:rPr>
          <w:rFonts w:cs="Arial"/>
          <w:spacing w:val="-2"/>
          <w:sz w:val="24"/>
        </w:rPr>
        <w:t xml:space="preserve"> “Using Pattern, Practice, and Patience to Promote Participation in Literacy Activities”</w:t>
      </w:r>
    </w:p>
    <w:p w14:paraId="3DA44599" w14:textId="77777777" w:rsidR="00F44731" w:rsidRPr="00D57299" w:rsidRDefault="00F44731" w:rsidP="00F44731">
      <w:pPr>
        <w:tabs>
          <w:tab w:val="left" w:pos="-720"/>
        </w:tabs>
        <w:suppressAutoHyphens/>
        <w:rPr>
          <w:rFonts w:cs="Arial"/>
          <w:spacing w:val="-2"/>
          <w:sz w:val="24"/>
        </w:rPr>
      </w:pPr>
    </w:p>
    <w:p w14:paraId="620EDAAB" w14:textId="77777777" w:rsidR="00F44731" w:rsidRPr="00D57299" w:rsidRDefault="00F44731" w:rsidP="00F44731">
      <w:pPr>
        <w:tabs>
          <w:tab w:val="left" w:pos="-720"/>
        </w:tabs>
        <w:suppressAutoHyphens/>
        <w:rPr>
          <w:rFonts w:cs="Arial"/>
          <w:b/>
          <w:spacing w:val="-2"/>
          <w:sz w:val="24"/>
        </w:rPr>
      </w:pPr>
      <w:r w:rsidRPr="00D57299">
        <w:rPr>
          <w:rFonts w:cs="Arial"/>
          <w:b/>
          <w:spacing w:val="-2"/>
          <w:sz w:val="24"/>
        </w:rPr>
        <w:t xml:space="preserve">Literacy and AAC Discussion Forum: </w:t>
      </w:r>
    </w:p>
    <w:p w14:paraId="5E19761F" w14:textId="77777777" w:rsidR="00C543FA" w:rsidRPr="00D57299" w:rsidRDefault="00C543FA" w:rsidP="00F44731">
      <w:pPr>
        <w:tabs>
          <w:tab w:val="left" w:pos="-720"/>
        </w:tabs>
        <w:suppressAutoHyphens/>
        <w:rPr>
          <w:rFonts w:cs="Arial"/>
          <w:b/>
          <w:spacing w:val="-2"/>
          <w:sz w:val="24"/>
        </w:rPr>
      </w:pPr>
    </w:p>
    <w:p w14:paraId="26B2A66F" w14:textId="77777777" w:rsidR="00C543FA" w:rsidRPr="00D57299" w:rsidRDefault="00C543FA" w:rsidP="00C543FA">
      <w:pPr>
        <w:pStyle w:val="ListParagraph"/>
        <w:numPr>
          <w:ilvl w:val="0"/>
          <w:numId w:val="35"/>
        </w:numPr>
        <w:rPr>
          <w:rFonts w:ascii="Arial" w:hAnsi="Arial" w:cs="Arial"/>
        </w:rPr>
      </w:pPr>
      <w:r w:rsidRPr="00D57299">
        <w:rPr>
          <w:rFonts w:ascii="Arial" w:hAnsi="Arial" w:cs="Arial"/>
        </w:rPr>
        <w:t xml:space="preserve">Go back to the first session’s Discussion Forum (Week 1).  Choose 2 separate participant’s responses to the Discussion prompt and identify possible AAC considerations, strategies, key concepts or “A-ha’s!” that may address a challenge he/she listed. </w:t>
      </w:r>
    </w:p>
    <w:p w14:paraId="2EA7B988" w14:textId="77777777" w:rsidR="00C543FA" w:rsidRPr="00D57299" w:rsidRDefault="00C543FA" w:rsidP="00C543FA">
      <w:pPr>
        <w:rPr>
          <w:rFonts w:cs="Arial"/>
        </w:rPr>
      </w:pPr>
    </w:p>
    <w:p w14:paraId="73855BA3" w14:textId="77777777" w:rsidR="00C543FA" w:rsidRPr="00D57299" w:rsidRDefault="00C543FA" w:rsidP="00C543FA">
      <w:pPr>
        <w:pStyle w:val="ListParagraph"/>
        <w:numPr>
          <w:ilvl w:val="0"/>
          <w:numId w:val="35"/>
        </w:numPr>
        <w:rPr>
          <w:rFonts w:ascii="Arial" w:hAnsi="Arial" w:cs="Arial"/>
        </w:rPr>
      </w:pPr>
      <w:r w:rsidRPr="00D57299">
        <w:rPr>
          <w:rFonts w:ascii="Arial" w:hAnsi="Arial" w:cs="Arial"/>
        </w:rPr>
        <w:t xml:space="preserve">Please Note: This Discussion Forum response is due by the end of </w:t>
      </w:r>
      <w:r w:rsidRPr="00D57299">
        <w:rPr>
          <w:rFonts w:ascii="Arial" w:hAnsi="Arial" w:cs="Arial"/>
          <w:i/>
          <w:u w:val="single"/>
        </w:rPr>
        <w:t>Sunday</w:t>
      </w:r>
      <w:r w:rsidRPr="00D57299">
        <w:rPr>
          <w:rFonts w:ascii="Arial" w:hAnsi="Arial" w:cs="Arial"/>
        </w:rPr>
        <w:t xml:space="preserve">, rather than the end of Wednesday this week.  In order to receive a full 5 points of credit, </w:t>
      </w:r>
      <w:r w:rsidRPr="00D57299">
        <w:rPr>
          <w:rFonts w:ascii="Arial" w:hAnsi="Arial" w:cs="Arial"/>
          <w:u w:val="single"/>
        </w:rPr>
        <w:t>cite readings/references from the course that support both of your responses</w:t>
      </w:r>
      <w:r w:rsidRPr="00D57299">
        <w:rPr>
          <w:rFonts w:ascii="Arial" w:hAnsi="Arial" w:cs="Arial"/>
        </w:rPr>
        <w:t>.</w:t>
      </w:r>
    </w:p>
    <w:p w14:paraId="69E51EC8" w14:textId="77777777" w:rsidR="00C543FA" w:rsidRPr="00D57299" w:rsidRDefault="00C543FA" w:rsidP="00F44731">
      <w:pPr>
        <w:tabs>
          <w:tab w:val="left" w:pos="-720"/>
        </w:tabs>
        <w:suppressAutoHyphens/>
        <w:rPr>
          <w:rFonts w:cs="Arial"/>
          <w:spacing w:val="-2"/>
          <w:sz w:val="24"/>
        </w:rPr>
      </w:pPr>
    </w:p>
    <w:p w14:paraId="3858D7D4" w14:textId="77777777" w:rsidR="00F44731" w:rsidRPr="00D57299" w:rsidRDefault="00F44731" w:rsidP="0064193F">
      <w:pPr>
        <w:pStyle w:val="Heading3"/>
        <w:rPr>
          <w:rFonts w:ascii="Arial" w:hAnsi="Arial" w:cs="Arial"/>
          <w:color w:val="auto"/>
          <w:sz w:val="24"/>
        </w:rPr>
      </w:pPr>
      <w:r w:rsidRPr="00D57299">
        <w:rPr>
          <w:rFonts w:ascii="Arial" w:hAnsi="Arial" w:cs="Arial"/>
          <w:color w:val="auto"/>
          <w:sz w:val="24"/>
        </w:rPr>
        <w:t>Literacy and AAC Case Study Assignment:</w:t>
      </w:r>
    </w:p>
    <w:p w14:paraId="435CAE3E" w14:textId="4CEFD80D" w:rsidR="00F44731" w:rsidRPr="00D57299" w:rsidRDefault="00F44731" w:rsidP="00F44731">
      <w:pPr>
        <w:rPr>
          <w:rFonts w:cs="Arial"/>
          <w:sz w:val="24"/>
        </w:rPr>
      </w:pPr>
      <w:r w:rsidRPr="00D57299">
        <w:rPr>
          <w:rFonts w:cs="Arial"/>
          <w:sz w:val="24"/>
        </w:rPr>
        <w:t xml:space="preserve">Choose a student from the “Case Study Description” handout (based on the age of the student you would like to focus on for this topic). Design a Read-Aloud lesson plan for your case study student using the “Lesson Plan Template” handout. Your lesson plan will include how you will use strategies such as wait-time and repetition to promote successful AAC intervention. </w:t>
      </w:r>
      <w:r w:rsidR="0099709B" w:rsidRPr="00D57299">
        <w:rPr>
          <w:rFonts w:cs="Arial"/>
          <w:sz w:val="24"/>
        </w:rPr>
        <w:t xml:space="preserve">Include at least 2 references to this week’s readings within your response.  </w:t>
      </w:r>
      <w:r w:rsidRPr="00D57299">
        <w:rPr>
          <w:rFonts w:cs="Arial"/>
          <w:sz w:val="24"/>
        </w:rPr>
        <w:t>Your lesson can use a book with a repeated story line, an original book that is based on your student’s interests, or a favorite song or poem. Have fun!</w:t>
      </w:r>
    </w:p>
    <w:p w14:paraId="44F0D1C9" w14:textId="77777777" w:rsidR="00FE21E1" w:rsidRPr="00D57299" w:rsidRDefault="00FE21E1" w:rsidP="00F44731">
      <w:pPr>
        <w:rPr>
          <w:rFonts w:cs="Arial"/>
          <w:sz w:val="24"/>
        </w:rPr>
      </w:pPr>
    </w:p>
    <w:p w14:paraId="74D088A2" w14:textId="0921F430" w:rsidR="004E1496" w:rsidRPr="00D57299" w:rsidRDefault="004E1496" w:rsidP="004E1496">
      <w:pPr>
        <w:rPr>
          <w:rFonts w:cs="Arial"/>
          <w:b/>
          <w:sz w:val="24"/>
        </w:rPr>
      </w:pPr>
      <w:r w:rsidRPr="00D57299">
        <w:rPr>
          <w:rFonts w:cs="Arial"/>
          <w:b/>
          <w:sz w:val="24"/>
        </w:rPr>
        <w:t xml:space="preserve">Conclusion Assignment </w:t>
      </w:r>
    </w:p>
    <w:p w14:paraId="7F1693C7" w14:textId="77777777" w:rsidR="004E1496" w:rsidRPr="00D57299" w:rsidRDefault="004E1496" w:rsidP="004E1496">
      <w:pPr>
        <w:rPr>
          <w:rFonts w:cs="Arial"/>
          <w:b/>
          <w:sz w:val="24"/>
        </w:rPr>
      </w:pPr>
    </w:p>
    <w:p w14:paraId="20302CE9" w14:textId="77777777" w:rsidR="004E1496" w:rsidRPr="00D57299" w:rsidRDefault="004E1496" w:rsidP="004E1496">
      <w:pPr>
        <w:rPr>
          <w:rFonts w:cs="Arial"/>
          <w:sz w:val="24"/>
        </w:rPr>
      </w:pPr>
      <w:r w:rsidRPr="00D57299">
        <w:rPr>
          <w:rFonts w:cs="Arial"/>
          <w:sz w:val="24"/>
        </w:rPr>
        <w:t>Earn 2 points by reflecting on the workshop.  In your conclusion please include the following:</w:t>
      </w:r>
    </w:p>
    <w:p w14:paraId="7337A49C" w14:textId="77777777" w:rsidR="004E1496" w:rsidRPr="00D57299" w:rsidRDefault="004E1496" w:rsidP="004E1496">
      <w:pPr>
        <w:numPr>
          <w:ilvl w:val="0"/>
          <w:numId w:val="39"/>
        </w:numPr>
        <w:rPr>
          <w:rFonts w:cs="Arial"/>
          <w:sz w:val="24"/>
        </w:rPr>
      </w:pPr>
      <w:r w:rsidRPr="00D57299">
        <w:rPr>
          <w:rFonts w:cs="Arial"/>
          <w:sz w:val="24"/>
        </w:rPr>
        <w:t>What aspect(s) of the workshop made you think of AAC assessment or intervention in a different way?</w:t>
      </w:r>
    </w:p>
    <w:p w14:paraId="38B2D6D4" w14:textId="77777777" w:rsidR="004E1496" w:rsidRPr="00D57299" w:rsidRDefault="004E1496" w:rsidP="004E1496">
      <w:pPr>
        <w:numPr>
          <w:ilvl w:val="0"/>
          <w:numId w:val="39"/>
        </w:numPr>
        <w:rPr>
          <w:rFonts w:cs="Arial"/>
          <w:sz w:val="24"/>
        </w:rPr>
      </w:pPr>
      <w:r w:rsidRPr="00D57299">
        <w:rPr>
          <w:rFonts w:cs="Arial"/>
          <w:sz w:val="24"/>
        </w:rPr>
        <w:t>Which concepts or strategies do you think you are ready to apply in your own AAC interventions?</w:t>
      </w:r>
    </w:p>
    <w:p w14:paraId="5B689055" w14:textId="77777777" w:rsidR="004E1496" w:rsidRPr="00D57299" w:rsidRDefault="004E1496" w:rsidP="00F44731">
      <w:pPr>
        <w:rPr>
          <w:rFonts w:cs="Arial"/>
          <w:sz w:val="24"/>
        </w:rPr>
      </w:pPr>
    </w:p>
    <w:p w14:paraId="5B9C0BC5" w14:textId="7E80E063" w:rsidR="00F44731" w:rsidRPr="00D57299" w:rsidRDefault="00F44731" w:rsidP="00F44731">
      <w:pPr>
        <w:rPr>
          <w:rFonts w:cs="Arial"/>
          <w:sz w:val="24"/>
        </w:rPr>
      </w:pPr>
      <w:r w:rsidRPr="00D57299">
        <w:rPr>
          <w:rFonts w:cs="Arial"/>
          <w:sz w:val="24"/>
        </w:rPr>
        <w:t>Handouts</w:t>
      </w:r>
      <w:r w:rsidR="00A603AC" w:rsidRPr="00D57299">
        <w:rPr>
          <w:rFonts w:cs="Arial"/>
          <w:sz w:val="24"/>
        </w:rPr>
        <w:t>:</w:t>
      </w:r>
      <w:r w:rsidRPr="00D57299">
        <w:rPr>
          <w:rFonts w:cs="Arial"/>
          <w:sz w:val="24"/>
        </w:rPr>
        <w:t xml:space="preserve"> </w:t>
      </w:r>
    </w:p>
    <w:p w14:paraId="0C7C6574" w14:textId="77777777" w:rsidR="00F44731" w:rsidRPr="00D57299" w:rsidRDefault="00F44731" w:rsidP="00F44731">
      <w:pPr>
        <w:pStyle w:val="ListParagraph"/>
        <w:numPr>
          <w:ilvl w:val="0"/>
          <w:numId w:val="19"/>
        </w:numPr>
        <w:rPr>
          <w:rFonts w:ascii="Arial" w:hAnsi="Arial" w:cs="Arial"/>
        </w:rPr>
      </w:pPr>
      <w:r w:rsidRPr="00D57299">
        <w:rPr>
          <w:rFonts w:ascii="Arial" w:hAnsi="Arial" w:cs="Arial"/>
        </w:rPr>
        <w:t>Case Study Descriptions</w:t>
      </w:r>
    </w:p>
    <w:p w14:paraId="1B4CC14D" w14:textId="77777777" w:rsidR="00F44731" w:rsidRPr="00D57299" w:rsidRDefault="00F44731" w:rsidP="00F44731">
      <w:pPr>
        <w:pStyle w:val="ListParagraph"/>
        <w:numPr>
          <w:ilvl w:val="0"/>
          <w:numId w:val="19"/>
        </w:numPr>
        <w:rPr>
          <w:rFonts w:ascii="Arial" w:hAnsi="Arial" w:cs="Arial"/>
        </w:rPr>
      </w:pPr>
      <w:r w:rsidRPr="00D57299">
        <w:rPr>
          <w:rFonts w:ascii="Arial" w:hAnsi="Arial" w:cs="Arial"/>
        </w:rPr>
        <w:t>Lesson Plan Template</w:t>
      </w:r>
    </w:p>
    <w:p w14:paraId="6AA05640" w14:textId="77777777" w:rsidR="00F44731" w:rsidRPr="00D57299" w:rsidRDefault="00F44731" w:rsidP="00F44731">
      <w:pPr>
        <w:tabs>
          <w:tab w:val="left" w:pos="-720"/>
        </w:tabs>
        <w:suppressAutoHyphens/>
        <w:rPr>
          <w:rFonts w:cs="Arial"/>
          <w:spacing w:val="-2"/>
          <w:sz w:val="24"/>
        </w:rPr>
      </w:pPr>
    </w:p>
    <w:p w14:paraId="200C09E8" w14:textId="77777777" w:rsidR="003E1761" w:rsidRDefault="003E1761" w:rsidP="0064193F">
      <w:pPr>
        <w:pStyle w:val="Heading3"/>
        <w:rPr>
          <w:rFonts w:ascii="Arial" w:hAnsi="Arial" w:cs="Arial"/>
          <w:color w:val="auto"/>
          <w:sz w:val="24"/>
        </w:rPr>
      </w:pPr>
    </w:p>
    <w:p w14:paraId="2419C6B2" w14:textId="77777777" w:rsidR="00F44731" w:rsidRPr="00D57299" w:rsidRDefault="00F44731" w:rsidP="0064193F">
      <w:pPr>
        <w:pStyle w:val="Heading3"/>
        <w:rPr>
          <w:rFonts w:ascii="Arial" w:hAnsi="Arial" w:cs="Arial"/>
          <w:color w:val="auto"/>
          <w:sz w:val="24"/>
        </w:rPr>
      </w:pPr>
      <w:r w:rsidRPr="00D57299">
        <w:rPr>
          <w:rFonts w:ascii="Arial" w:hAnsi="Arial" w:cs="Arial"/>
          <w:color w:val="auto"/>
          <w:sz w:val="24"/>
        </w:rPr>
        <w:t>Readings:</w:t>
      </w:r>
    </w:p>
    <w:p w14:paraId="0BE84E4B" w14:textId="77777777" w:rsidR="00F44731" w:rsidRPr="00D57299" w:rsidRDefault="00F44731" w:rsidP="00F44731">
      <w:pPr>
        <w:tabs>
          <w:tab w:val="left" w:pos="-720"/>
        </w:tabs>
        <w:suppressAutoHyphens/>
        <w:contextualSpacing/>
        <w:rPr>
          <w:rFonts w:eastAsiaTheme="minorEastAsia" w:cs="Arial"/>
          <w:sz w:val="24"/>
        </w:rPr>
      </w:pPr>
    </w:p>
    <w:p w14:paraId="6A104C7D" w14:textId="77777777" w:rsidR="00F44731" w:rsidRPr="00D57299" w:rsidRDefault="00F44731" w:rsidP="00F44731">
      <w:pPr>
        <w:tabs>
          <w:tab w:val="left" w:pos="-720"/>
        </w:tabs>
        <w:suppressAutoHyphens/>
        <w:contextualSpacing/>
        <w:rPr>
          <w:rFonts w:eastAsiaTheme="minorEastAsia" w:cs="Arial"/>
          <w:sz w:val="24"/>
        </w:rPr>
      </w:pPr>
      <w:r w:rsidRPr="00D57299">
        <w:rPr>
          <w:rFonts w:eastAsiaTheme="minorEastAsia" w:cs="Arial"/>
          <w:sz w:val="24"/>
        </w:rPr>
        <w:lastRenderedPageBreak/>
        <w:t xml:space="preserve">Ayer, Lyn. (2009). </w:t>
      </w:r>
      <w:r w:rsidRPr="00D57299">
        <w:rPr>
          <w:rFonts w:eastAsiaTheme="minorEastAsia" w:cs="Arial"/>
          <w:i/>
          <w:sz w:val="24"/>
        </w:rPr>
        <w:t>The Ever Important Pause</w:t>
      </w:r>
      <w:r w:rsidRPr="00D57299">
        <w:rPr>
          <w:rFonts w:eastAsiaTheme="minorEastAsia" w:cs="Arial"/>
          <w:sz w:val="24"/>
        </w:rPr>
        <w:t>. Texas School for the Blind and Visually Impaired. Retrieved from:</w:t>
      </w:r>
    </w:p>
    <w:p w14:paraId="0E534EED" w14:textId="77777777" w:rsidR="00F44731" w:rsidRPr="00D57299" w:rsidRDefault="00C739A8" w:rsidP="00F44731">
      <w:pPr>
        <w:tabs>
          <w:tab w:val="left" w:pos="-720"/>
        </w:tabs>
        <w:suppressAutoHyphens/>
        <w:contextualSpacing/>
        <w:rPr>
          <w:rFonts w:eastAsiaTheme="minorEastAsia" w:cs="Arial"/>
          <w:sz w:val="24"/>
        </w:rPr>
      </w:pPr>
      <w:hyperlink r:id="rId33" w:history="1">
        <w:r w:rsidR="00F44731" w:rsidRPr="00D57299">
          <w:rPr>
            <w:rStyle w:val="Hyperlink"/>
            <w:rFonts w:eastAsiaTheme="minorEastAsia" w:cs="Arial"/>
            <w:sz w:val="24"/>
          </w:rPr>
          <w:t>http://www.tsbvi.edu/tx-sensabilities/3116-the-ever-important-pause</w:t>
        </w:r>
      </w:hyperlink>
    </w:p>
    <w:p w14:paraId="2D0782B6" w14:textId="77777777" w:rsidR="00F44731" w:rsidRPr="00D57299" w:rsidRDefault="00F44731" w:rsidP="00F44731">
      <w:pPr>
        <w:tabs>
          <w:tab w:val="left" w:pos="-720"/>
        </w:tabs>
        <w:suppressAutoHyphens/>
        <w:contextualSpacing/>
        <w:rPr>
          <w:rFonts w:eastAsiaTheme="minorEastAsia" w:cs="Arial"/>
          <w:sz w:val="24"/>
        </w:rPr>
      </w:pPr>
    </w:p>
    <w:p w14:paraId="142E44D4" w14:textId="77777777" w:rsidR="00F44731" w:rsidRPr="00D57299" w:rsidRDefault="00F44731" w:rsidP="00F44731">
      <w:pPr>
        <w:widowControl w:val="0"/>
        <w:autoSpaceDE w:val="0"/>
        <w:autoSpaceDN w:val="0"/>
        <w:adjustRightInd w:val="0"/>
        <w:spacing w:after="240"/>
        <w:rPr>
          <w:rFonts w:eastAsiaTheme="minorEastAsia" w:cs="Arial"/>
          <w:sz w:val="24"/>
        </w:rPr>
      </w:pPr>
      <w:r w:rsidRPr="00D57299">
        <w:rPr>
          <w:rFonts w:eastAsiaTheme="minorEastAsia" w:cs="Arial"/>
          <w:sz w:val="24"/>
        </w:rPr>
        <w:t xml:space="preserve">Hogan, N., King-DeBaun, Musselwhite, C., Richey, V, &amp; Wolf, L. Books with Repeated Lines. AACintervention.com. Retrieved from: </w:t>
      </w:r>
      <w:hyperlink r:id="rId34" w:history="1">
        <w:r w:rsidRPr="00D57299">
          <w:rPr>
            <w:rStyle w:val="Hyperlink"/>
            <w:rFonts w:eastAsiaTheme="minorEastAsia" w:cs="Arial"/>
            <w:sz w:val="24"/>
          </w:rPr>
          <w:t>http://aacintervention.com/home/180009852/180009852/Images/repeated%20line%20books.pdf</w:t>
        </w:r>
      </w:hyperlink>
    </w:p>
    <w:p w14:paraId="3CD9163F" w14:textId="196DF621" w:rsidR="0096626A" w:rsidRPr="00D57299" w:rsidRDefault="00F44731" w:rsidP="0096626A">
      <w:pPr>
        <w:tabs>
          <w:tab w:val="left" w:pos="-720"/>
        </w:tabs>
        <w:suppressAutoHyphens/>
        <w:contextualSpacing/>
        <w:rPr>
          <w:rFonts w:eastAsiaTheme="minorEastAsia" w:cs="Arial"/>
          <w:sz w:val="24"/>
        </w:rPr>
      </w:pPr>
      <w:r w:rsidRPr="00D57299">
        <w:rPr>
          <w:rFonts w:eastAsiaTheme="minorEastAsia" w:cs="Arial"/>
          <w:sz w:val="24"/>
        </w:rPr>
        <w:t>Miles, B. (2005 January). Literacy for the Person who is Deaf-Blind. Monmouth, OR: DB-LINK, The National Information Clearinghouse on Children Who Are Deaf-Blind.</w:t>
      </w:r>
      <w:r w:rsidR="00D5446E" w:rsidRPr="00D57299">
        <w:rPr>
          <w:rFonts w:eastAsiaTheme="minorEastAsia" w:cs="Arial"/>
          <w:sz w:val="24"/>
        </w:rPr>
        <w:t xml:space="preserve"> </w:t>
      </w:r>
      <w:r w:rsidR="0096626A" w:rsidRPr="00D57299">
        <w:rPr>
          <w:rFonts w:eastAsiaTheme="minorEastAsia" w:cs="Arial"/>
          <w:sz w:val="24"/>
        </w:rPr>
        <w:t>Retrieved from:</w:t>
      </w:r>
    </w:p>
    <w:p w14:paraId="53DD6A12" w14:textId="5B4D2662" w:rsidR="00F44731" w:rsidRDefault="00C739A8" w:rsidP="00F44731">
      <w:pPr>
        <w:tabs>
          <w:tab w:val="left" w:pos="-720"/>
        </w:tabs>
        <w:suppressAutoHyphens/>
        <w:contextualSpacing/>
      </w:pPr>
      <w:hyperlink r:id="rId35" w:history="1">
        <w:r w:rsidRPr="00357423">
          <w:rPr>
            <w:rStyle w:val="Hyperlink"/>
          </w:rPr>
          <w:t>https://nationaldb.org/library/page/1935</w:t>
        </w:r>
      </w:hyperlink>
    </w:p>
    <w:p w14:paraId="09E8D39A" w14:textId="77777777" w:rsidR="00C739A8" w:rsidRPr="00D57299" w:rsidRDefault="00C739A8" w:rsidP="00F44731">
      <w:pPr>
        <w:tabs>
          <w:tab w:val="left" w:pos="-720"/>
        </w:tabs>
        <w:suppressAutoHyphens/>
        <w:contextualSpacing/>
        <w:rPr>
          <w:rFonts w:eastAsiaTheme="minorEastAsia" w:cs="Arial"/>
          <w:spacing w:val="-20"/>
          <w:kern w:val="1"/>
          <w:sz w:val="24"/>
        </w:rPr>
      </w:pPr>
    </w:p>
    <w:p w14:paraId="703B0C34" w14:textId="77777777" w:rsidR="00F44731" w:rsidRPr="00D57299" w:rsidRDefault="00F44731" w:rsidP="00F44731">
      <w:pPr>
        <w:tabs>
          <w:tab w:val="left" w:pos="-720"/>
        </w:tabs>
        <w:suppressAutoHyphens/>
        <w:contextualSpacing/>
        <w:rPr>
          <w:rFonts w:cs="Arial"/>
          <w:sz w:val="24"/>
        </w:rPr>
      </w:pPr>
      <w:proofErr w:type="gramStart"/>
      <w:r w:rsidRPr="00D57299">
        <w:rPr>
          <w:rFonts w:cs="Arial"/>
          <w:sz w:val="24"/>
        </w:rPr>
        <w:t>Mogan, M. (2013, March).</w:t>
      </w:r>
      <w:proofErr w:type="gramEnd"/>
      <w:r w:rsidRPr="00D57299">
        <w:rPr>
          <w:rFonts w:cs="Arial"/>
          <w:sz w:val="24"/>
        </w:rPr>
        <w:t xml:space="preserve"> </w:t>
      </w:r>
      <w:r w:rsidRPr="00D57299">
        <w:rPr>
          <w:rFonts w:eastAsiaTheme="minorEastAsia" w:cs="Arial"/>
          <w:color w:val="535353"/>
          <w:sz w:val="24"/>
        </w:rPr>
        <w:t>Using Your Older Student's Topic to Create Original Patterned Text</w:t>
      </w:r>
      <w:r w:rsidRPr="00D57299">
        <w:rPr>
          <w:rFonts w:cs="Arial"/>
          <w:sz w:val="24"/>
        </w:rPr>
        <w:t xml:space="preserve"> [Web log post]. Retrieved from: </w:t>
      </w:r>
    </w:p>
    <w:p w14:paraId="245014AA" w14:textId="77777777" w:rsidR="00F44731" w:rsidRPr="00D57299" w:rsidRDefault="00C739A8" w:rsidP="00F44731">
      <w:pPr>
        <w:tabs>
          <w:tab w:val="left" w:pos="-720"/>
        </w:tabs>
        <w:suppressAutoHyphens/>
        <w:contextualSpacing/>
        <w:rPr>
          <w:rFonts w:cs="Arial"/>
          <w:sz w:val="24"/>
        </w:rPr>
      </w:pPr>
      <w:hyperlink r:id="rId36" w:history="1">
        <w:r w:rsidR="00F44731" w:rsidRPr="00D57299">
          <w:rPr>
            <w:rStyle w:val="Hyperlink"/>
            <w:rFonts w:eastAsia="Times" w:cs="Arial"/>
            <w:sz w:val="24"/>
          </w:rPr>
          <w:t>http://www.pathstoliteracy.org/create-original-patterned-text</w:t>
        </w:r>
      </w:hyperlink>
    </w:p>
    <w:p w14:paraId="2F357548" w14:textId="77777777" w:rsidR="00F44731" w:rsidRPr="00D57299" w:rsidRDefault="00F44731" w:rsidP="00F44731">
      <w:pPr>
        <w:tabs>
          <w:tab w:val="left" w:pos="-720"/>
        </w:tabs>
        <w:suppressAutoHyphens/>
        <w:contextualSpacing/>
        <w:rPr>
          <w:rFonts w:eastAsiaTheme="minorEastAsia" w:cs="Arial"/>
          <w:spacing w:val="-20"/>
          <w:kern w:val="1"/>
          <w:sz w:val="24"/>
        </w:rPr>
      </w:pPr>
    </w:p>
    <w:p w14:paraId="30E1157D" w14:textId="77777777" w:rsidR="00F44731" w:rsidRPr="00D57299" w:rsidRDefault="00F44731" w:rsidP="00F44731">
      <w:pPr>
        <w:rPr>
          <w:rFonts w:eastAsiaTheme="minorEastAsia" w:cs="Arial"/>
          <w:sz w:val="24"/>
        </w:rPr>
      </w:pPr>
      <w:r w:rsidRPr="00D57299">
        <w:rPr>
          <w:rFonts w:eastAsiaTheme="minorEastAsia" w:cs="Arial"/>
          <w:sz w:val="24"/>
        </w:rPr>
        <w:t xml:space="preserve">Musselwhite, C. </w:t>
      </w:r>
      <w:r w:rsidRPr="00D57299">
        <w:rPr>
          <w:rFonts w:eastAsiaTheme="minorEastAsia" w:cs="Arial"/>
          <w:i/>
          <w:sz w:val="24"/>
        </w:rPr>
        <w:t>Circle Time Literacy: 12 Texts a day+</w:t>
      </w:r>
      <w:r w:rsidRPr="00D57299">
        <w:rPr>
          <w:rFonts w:eastAsiaTheme="minorEastAsia" w:cs="Arial"/>
          <w:sz w:val="24"/>
        </w:rPr>
        <w:t xml:space="preserve">.  AACintervention.com. Retrieved from: </w:t>
      </w:r>
    </w:p>
    <w:p w14:paraId="46021714" w14:textId="77777777" w:rsidR="00F44731" w:rsidRPr="00D57299" w:rsidRDefault="00C739A8" w:rsidP="00F44731">
      <w:pPr>
        <w:rPr>
          <w:rStyle w:val="Hyperlink"/>
          <w:rFonts w:eastAsiaTheme="minorEastAsia" w:cs="Arial"/>
          <w:sz w:val="24"/>
        </w:rPr>
      </w:pPr>
      <w:hyperlink r:id="rId37" w:history="1">
        <w:r w:rsidR="00F44731" w:rsidRPr="00D57299">
          <w:rPr>
            <w:rStyle w:val="Hyperlink"/>
            <w:rFonts w:eastAsiaTheme="minorEastAsia" w:cs="Arial"/>
            <w:sz w:val="24"/>
          </w:rPr>
          <w:t>http://aacintervention.com/home/180009852/180009852/tips/2008/03mar2008/Circle%20Time%20Literacy.pdf</w:t>
        </w:r>
      </w:hyperlink>
    </w:p>
    <w:p w14:paraId="2A4DF110" w14:textId="77777777" w:rsidR="0096626A" w:rsidRPr="00D57299" w:rsidRDefault="0096626A" w:rsidP="00F44731">
      <w:pPr>
        <w:widowControl w:val="0"/>
        <w:autoSpaceDE w:val="0"/>
        <w:autoSpaceDN w:val="0"/>
        <w:adjustRightInd w:val="0"/>
        <w:spacing w:after="240"/>
        <w:rPr>
          <w:rFonts w:eastAsiaTheme="minorEastAsia" w:cs="Arial"/>
          <w:b/>
          <w:sz w:val="24"/>
        </w:rPr>
      </w:pPr>
    </w:p>
    <w:p w14:paraId="397ACD87" w14:textId="77777777" w:rsidR="00D5446E" w:rsidRPr="00D57299" w:rsidRDefault="00D5446E" w:rsidP="00376ECC">
      <w:pPr>
        <w:rPr>
          <w:rFonts w:cs="Arial"/>
          <w:b/>
          <w:bCs/>
          <w:sz w:val="24"/>
        </w:rPr>
      </w:pPr>
    </w:p>
    <w:p w14:paraId="406C98B9" w14:textId="77777777" w:rsidR="00D5446E" w:rsidRPr="00D57299" w:rsidRDefault="00D5446E" w:rsidP="00376ECC">
      <w:pPr>
        <w:rPr>
          <w:rFonts w:cs="Arial"/>
          <w:b/>
          <w:bCs/>
          <w:sz w:val="24"/>
        </w:rPr>
      </w:pPr>
    </w:p>
    <w:p w14:paraId="212BB85B" w14:textId="77777777" w:rsidR="00D5446E" w:rsidRPr="00D57299" w:rsidRDefault="00D5446E" w:rsidP="00376ECC">
      <w:pPr>
        <w:rPr>
          <w:rFonts w:cs="Arial"/>
          <w:b/>
          <w:bCs/>
          <w:sz w:val="24"/>
        </w:rPr>
      </w:pPr>
    </w:p>
    <w:p w14:paraId="254C2D43" w14:textId="77777777" w:rsidR="00D5446E" w:rsidRPr="00D57299" w:rsidRDefault="00D5446E" w:rsidP="00376ECC">
      <w:pPr>
        <w:rPr>
          <w:rFonts w:cs="Arial"/>
          <w:b/>
          <w:bCs/>
          <w:sz w:val="24"/>
        </w:rPr>
      </w:pPr>
    </w:p>
    <w:p w14:paraId="09F0F2F7" w14:textId="77777777" w:rsidR="004E1496" w:rsidRPr="00D57299" w:rsidRDefault="004E1496" w:rsidP="00376ECC">
      <w:pPr>
        <w:rPr>
          <w:rFonts w:cs="Arial"/>
          <w:b/>
          <w:bCs/>
          <w:sz w:val="24"/>
        </w:rPr>
      </w:pPr>
    </w:p>
    <w:p w14:paraId="7BA59F8E" w14:textId="77777777" w:rsidR="004E1496" w:rsidRPr="00D57299" w:rsidRDefault="004E1496" w:rsidP="00376ECC">
      <w:pPr>
        <w:rPr>
          <w:rFonts w:cs="Arial"/>
          <w:b/>
          <w:bCs/>
          <w:sz w:val="24"/>
        </w:rPr>
      </w:pPr>
    </w:p>
    <w:p w14:paraId="767131A3" w14:textId="77777777" w:rsidR="00D5446E" w:rsidRPr="00D57299" w:rsidRDefault="00D5446E" w:rsidP="00376ECC">
      <w:pPr>
        <w:rPr>
          <w:rFonts w:cs="Arial"/>
          <w:b/>
          <w:bCs/>
          <w:sz w:val="24"/>
        </w:rPr>
      </w:pPr>
    </w:p>
    <w:p w14:paraId="6F8A334C" w14:textId="77777777" w:rsidR="00D5446E" w:rsidRPr="00D57299" w:rsidRDefault="00D5446E" w:rsidP="00376ECC">
      <w:pPr>
        <w:rPr>
          <w:rFonts w:cs="Arial"/>
          <w:b/>
          <w:bCs/>
          <w:sz w:val="24"/>
        </w:rPr>
      </w:pPr>
    </w:p>
    <w:p w14:paraId="23DED8D5" w14:textId="77777777" w:rsidR="00D5446E" w:rsidRPr="00D57299" w:rsidRDefault="00D5446E" w:rsidP="00376ECC">
      <w:pPr>
        <w:rPr>
          <w:rFonts w:cs="Arial"/>
          <w:b/>
          <w:bCs/>
          <w:sz w:val="24"/>
        </w:rPr>
      </w:pPr>
    </w:p>
    <w:p w14:paraId="37311E59" w14:textId="77777777" w:rsidR="00D5446E" w:rsidRPr="00D57299" w:rsidRDefault="00D5446E" w:rsidP="00376ECC">
      <w:pPr>
        <w:rPr>
          <w:rFonts w:cs="Arial"/>
          <w:b/>
          <w:bCs/>
          <w:sz w:val="24"/>
        </w:rPr>
      </w:pPr>
    </w:p>
    <w:p w14:paraId="7266144C" w14:textId="77777777" w:rsidR="00D5446E" w:rsidRPr="00D57299" w:rsidRDefault="00D5446E" w:rsidP="00376ECC">
      <w:pPr>
        <w:rPr>
          <w:rFonts w:cs="Arial"/>
          <w:b/>
          <w:bCs/>
          <w:sz w:val="24"/>
        </w:rPr>
      </w:pPr>
    </w:p>
    <w:p w14:paraId="51258AE3" w14:textId="77777777" w:rsidR="00D5446E" w:rsidRPr="00D57299" w:rsidRDefault="00D5446E" w:rsidP="00376ECC">
      <w:pPr>
        <w:rPr>
          <w:rFonts w:cs="Arial"/>
          <w:b/>
          <w:bCs/>
          <w:sz w:val="24"/>
        </w:rPr>
      </w:pPr>
    </w:p>
    <w:p w14:paraId="2645052D" w14:textId="77777777" w:rsidR="00D5446E" w:rsidRPr="00D57299" w:rsidRDefault="00D5446E" w:rsidP="00376ECC">
      <w:pPr>
        <w:rPr>
          <w:rFonts w:cs="Arial"/>
          <w:b/>
          <w:bCs/>
          <w:sz w:val="24"/>
        </w:rPr>
      </w:pPr>
    </w:p>
    <w:p w14:paraId="40E46717" w14:textId="77777777" w:rsidR="00D5446E" w:rsidRPr="00D57299" w:rsidRDefault="00D5446E" w:rsidP="00376ECC">
      <w:pPr>
        <w:rPr>
          <w:rFonts w:cs="Arial"/>
          <w:b/>
          <w:bCs/>
          <w:sz w:val="24"/>
        </w:rPr>
      </w:pPr>
    </w:p>
    <w:p w14:paraId="1553ABBC" w14:textId="77777777" w:rsidR="00D5446E" w:rsidRPr="00D57299" w:rsidRDefault="00D5446E" w:rsidP="00376ECC">
      <w:pPr>
        <w:rPr>
          <w:rFonts w:cs="Arial"/>
          <w:b/>
          <w:bCs/>
          <w:sz w:val="24"/>
        </w:rPr>
      </w:pPr>
    </w:p>
    <w:p w14:paraId="45EFFE9F" w14:textId="77777777" w:rsidR="00D5446E" w:rsidRPr="00D57299" w:rsidRDefault="00D5446E" w:rsidP="00376ECC">
      <w:pPr>
        <w:rPr>
          <w:rFonts w:cs="Arial"/>
          <w:b/>
          <w:bCs/>
          <w:sz w:val="24"/>
        </w:rPr>
      </w:pPr>
    </w:p>
    <w:p w14:paraId="230803DD" w14:textId="77777777" w:rsidR="00D5446E" w:rsidRPr="00D57299" w:rsidRDefault="00D5446E" w:rsidP="004E1496">
      <w:pPr>
        <w:rPr>
          <w:rFonts w:cs="Arial"/>
        </w:rPr>
      </w:pPr>
    </w:p>
    <w:p w14:paraId="1DC1FBEC" w14:textId="77777777" w:rsidR="00B92E5C" w:rsidRPr="00D57299" w:rsidRDefault="00B92E5C" w:rsidP="00B92E5C">
      <w:pPr>
        <w:pStyle w:val="Heading2"/>
        <w:rPr>
          <w:rFonts w:ascii="Arial" w:hAnsi="Arial" w:cs="Arial"/>
          <w:color w:val="FFFFFF" w:themeColor="background1"/>
          <w:sz w:val="28"/>
          <w:szCs w:val="28"/>
        </w:rPr>
      </w:pPr>
      <w:r w:rsidRPr="00D57299">
        <w:rPr>
          <w:rFonts w:ascii="Arial" w:hAnsi="Arial" w:cs="Arial"/>
          <w:sz w:val="28"/>
          <w:szCs w:val="28"/>
        </w:rPr>
        <w:t xml:space="preserve">Summary of Weekly Topics and Assignments </w:t>
      </w:r>
      <w:r w:rsidRPr="00D57299">
        <w:rPr>
          <w:rFonts w:ascii="Arial" w:hAnsi="Arial" w:cs="Arial"/>
          <w:color w:val="FFFFFF" w:themeColor="background1"/>
          <w:sz w:val="28"/>
          <w:szCs w:val="28"/>
        </w:rPr>
        <w:t xml:space="preserve">of Weekly Topics and </w:t>
      </w:r>
    </w:p>
    <w:tbl>
      <w:tblPr>
        <w:tblStyle w:val="TableGrid"/>
        <w:tblpPr w:leftFromText="180" w:rightFromText="180" w:horzAnchor="page" w:tblpX="1387" w:tblpY="558"/>
        <w:tblW w:w="9648" w:type="dxa"/>
        <w:tblLayout w:type="fixed"/>
        <w:tblLook w:val="04A0" w:firstRow="1" w:lastRow="0" w:firstColumn="1" w:lastColumn="0" w:noHBand="0" w:noVBand="1"/>
      </w:tblPr>
      <w:tblGrid>
        <w:gridCol w:w="1458"/>
        <w:gridCol w:w="2070"/>
        <w:gridCol w:w="3420"/>
        <w:gridCol w:w="1710"/>
        <w:gridCol w:w="990"/>
      </w:tblGrid>
      <w:tr w:rsidR="003E1761" w:rsidRPr="00D5559C" w14:paraId="07BA47B0" w14:textId="77777777" w:rsidTr="00C739A8">
        <w:tc>
          <w:tcPr>
            <w:tcW w:w="1458" w:type="dxa"/>
            <w:tcBorders>
              <w:bottom w:val="single" w:sz="4" w:space="0" w:color="auto"/>
            </w:tcBorders>
          </w:tcPr>
          <w:p w14:paraId="54E5133B" w14:textId="77777777" w:rsidR="003E1761" w:rsidRPr="00D5559C" w:rsidRDefault="003E1761" w:rsidP="00C739A8">
            <w:pPr>
              <w:jc w:val="center"/>
              <w:rPr>
                <w:rFonts w:asciiTheme="minorHAnsi" w:hAnsiTheme="minorHAnsi"/>
                <w:b/>
              </w:rPr>
            </w:pPr>
            <w:r w:rsidRPr="00D5559C">
              <w:rPr>
                <w:rFonts w:asciiTheme="minorHAnsi" w:hAnsiTheme="minorHAnsi"/>
                <w:b/>
              </w:rPr>
              <w:t>Session</w:t>
            </w:r>
          </w:p>
        </w:tc>
        <w:tc>
          <w:tcPr>
            <w:tcW w:w="2070" w:type="dxa"/>
            <w:tcBorders>
              <w:bottom w:val="single" w:sz="4" w:space="0" w:color="auto"/>
            </w:tcBorders>
          </w:tcPr>
          <w:p w14:paraId="731F9127" w14:textId="77777777" w:rsidR="003E1761" w:rsidRPr="00D5559C" w:rsidRDefault="003E1761" w:rsidP="00C739A8">
            <w:pPr>
              <w:jc w:val="center"/>
              <w:rPr>
                <w:rFonts w:asciiTheme="minorHAnsi" w:hAnsiTheme="minorHAnsi"/>
                <w:b/>
              </w:rPr>
            </w:pPr>
            <w:r w:rsidRPr="00D5559C">
              <w:rPr>
                <w:rFonts w:asciiTheme="minorHAnsi" w:hAnsiTheme="minorHAnsi"/>
                <w:b/>
              </w:rPr>
              <w:t>Topic</w:t>
            </w:r>
          </w:p>
        </w:tc>
        <w:tc>
          <w:tcPr>
            <w:tcW w:w="3420" w:type="dxa"/>
            <w:tcBorders>
              <w:bottom w:val="single" w:sz="4" w:space="0" w:color="auto"/>
            </w:tcBorders>
          </w:tcPr>
          <w:p w14:paraId="1D107364" w14:textId="77777777" w:rsidR="003E1761" w:rsidRPr="00D5559C" w:rsidRDefault="003E1761" w:rsidP="00C739A8">
            <w:pPr>
              <w:jc w:val="center"/>
              <w:rPr>
                <w:rFonts w:asciiTheme="minorHAnsi" w:hAnsiTheme="minorHAnsi"/>
                <w:b/>
              </w:rPr>
            </w:pPr>
            <w:r w:rsidRPr="00D5559C">
              <w:rPr>
                <w:rFonts w:asciiTheme="minorHAnsi" w:hAnsiTheme="minorHAnsi"/>
                <w:b/>
              </w:rPr>
              <w:t>Assignments Due</w:t>
            </w:r>
          </w:p>
        </w:tc>
        <w:tc>
          <w:tcPr>
            <w:tcW w:w="1710" w:type="dxa"/>
            <w:tcBorders>
              <w:bottom w:val="single" w:sz="4" w:space="0" w:color="auto"/>
            </w:tcBorders>
          </w:tcPr>
          <w:p w14:paraId="1B277E4D" w14:textId="77777777" w:rsidR="003E1761" w:rsidRPr="00D5559C" w:rsidRDefault="003E1761" w:rsidP="00C739A8">
            <w:pPr>
              <w:jc w:val="center"/>
              <w:rPr>
                <w:rFonts w:asciiTheme="minorHAnsi" w:hAnsiTheme="minorHAnsi"/>
                <w:b/>
              </w:rPr>
            </w:pPr>
            <w:r w:rsidRPr="00D5559C">
              <w:rPr>
                <w:rFonts w:asciiTheme="minorHAnsi" w:hAnsiTheme="minorHAnsi"/>
                <w:b/>
              </w:rPr>
              <w:t>Possible Points</w:t>
            </w:r>
          </w:p>
        </w:tc>
        <w:tc>
          <w:tcPr>
            <w:tcW w:w="990" w:type="dxa"/>
            <w:tcBorders>
              <w:bottom w:val="single" w:sz="4" w:space="0" w:color="auto"/>
            </w:tcBorders>
          </w:tcPr>
          <w:p w14:paraId="55250193" w14:textId="77777777" w:rsidR="003E1761" w:rsidRPr="00D5559C" w:rsidRDefault="003E1761" w:rsidP="00C739A8">
            <w:pPr>
              <w:jc w:val="center"/>
              <w:rPr>
                <w:rFonts w:asciiTheme="minorHAnsi" w:hAnsiTheme="minorHAnsi"/>
                <w:b/>
              </w:rPr>
            </w:pPr>
            <w:r w:rsidRPr="00D5559C">
              <w:rPr>
                <w:rFonts w:asciiTheme="minorHAnsi" w:hAnsiTheme="minorHAnsi"/>
                <w:b/>
              </w:rPr>
              <w:t>Due Date</w:t>
            </w:r>
          </w:p>
        </w:tc>
      </w:tr>
      <w:tr w:rsidR="003E1761" w:rsidRPr="00D5559C" w14:paraId="0FAB4E01" w14:textId="77777777" w:rsidTr="00C739A8">
        <w:trPr>
          <w:trHeight w:val="523"/>
        </w:trPr>
        <w:tc>
          <w:tcPr>
            <w:tcW w:w="1458" w:type="dxa"/>
            <w:vMerge w:val="restart"/>
            <w:shd w:val="clear" w:color="auto" w:fill="E6E6E6"/>
          </w:tcPr>
          <w:p w14:paraId="105CD1E7" w14:textId="77777777" w:rsidR="003E1761" w:rsidRPr="00D5559C" w:rsidRDefault="003E1761" w:rsidP="00C739A8">
            <w:pPr>
              <w:jc w:val="center"/>
              <w:rPr>
                <w:rFonts w:asciiTheme="minorHAnsi" w:hAnsiTheme="minorHAnsi"/>
              </w:rPr>
            </w:pPr>
            <w:r w:rsidRPr="00D5559C">
              <w:rPr>
                <w:rFonts w:asciiTheme="minorHAnsi" w:hAnsiTheme="minorHAnsi"/>
              </w:rPr>
              <w:lastRenderedPageBreak/>
              <w:t>I</w:t>
            </w:r>
          </w:p>
          <w:p w14:paraId="53ED4FC7" w14:textId="0E8ADD53" w:rsidR="003E1761" w:rsidRPr="00D5559C" w:rsidRDefault="00292A54" w:rsidP="00C739A8">
            <w:pPr>
              <w:jc w:val="center"/>
              <w:rPr>
                <w:rFonts w:asciiTheme="minorHAnsi" w:hAnsiTheme="minorHAnsi"/>
              </w:rPr>
            </w:pPr>
            <w:r>
              <w:rPr>
                <w:rFonts w:asciiTheme="minorHAnsi" w:hAnsiTheme="minorHAnsi"/>
              </w:rPr>
              <w:t>7/17-7/23</w:t>
            </w:r>
          </w:p>
        </w:tc>
        <w:tc>
          <w:tcPr>
            <w:tcW w:w="2070" w:type="dxa"/>
            <w:vMerge w:val="restart"/>
            <w:shd w:val="clear" w:color="auto" w:fill="E6E6E6"/>
          </w:tcPr>
          <w:p w14:paraId="521A5C5C" w14:textId="77777777" w:rsidR="003E1761" w:rsidRPr="00D5559C" w:rsidRDefault="003E1761" w:rsidP="00C739A8">
            <w:pPr>
              <w:rPr>
                <w:rFonts w:asciiTheme="minorHAnsi" w:hAnsiTheme="minorHAnsi"/>
              </w:rPr>
            </w:pPr>
            <w:r>
              <w:rPr>
                <w:rFonts w:asciiTheme="minorHAnsi" w:hAnsiTheme="minorHAnsi"/>
              </w:rPr>
              <w:t>“</w:t>
            </w:r>
            <w:r w:rsidRPr="00D5559C">
              <w:rPr>
                <w:rFonts w:asciiTheme="minorHAnsi" w:hAnsiTheme="minorHAnsi"/>
              </w:rPr>
              <w:t>Intro to AAC</w:t>
            </w:r>
            <w:r>
              <w:rPr>
                <w:rFonts w:asciiTheme="minorHAnsi" w:hAnsiTheme="minorHAnsi"/>
              </w:rPr>
              <w:t>”</w:t>
            </w:r>
          </w:p>
          <w:p w14:paraId="585611CF" w14:textId="77777777" w:rsidR="003E1761" w:rsidRPr="00D5559C" w:rsidRDefault="003E1761" w:rsidP="00C739A8">
            <w:pPr>
              <w:rPr>
                <w:rFonts w:asciiTheme="minorHAnsi" w:hAnsiTheme="minorHAnsi"/>
              </w:rPr>
            </w:pPr>
          </w:p>
        </w:tc>
        <w:tc>
          <w:tcPr>
            <w:tcW w:w="3420" w:type="dxa"/>
            <w:shd w:val="clear" w:color="auto" w:fill="E6E6E6"/>
          </w:tcPr>
          <w:p w14:paraId="78F60A9D" w14:textId="77777777" w:rsidR="003E1761" w:rsidRPr="00D5559C" w:rsidRDefault="003E1761" w:rsidP="00C739A8">
            <w:pPr>
              <w:rPr>
                <w:rFonts w:asciiTheme="minorHAnsi" w:hAnsiTheme="minorHAnsi"/>
              </w:rPr>
            </w:pPr>
            <w:r w:rsidRPr="00D5559C">
              <w:rPr>
                <w:rFonts w:asciiTheme="minorHAnsi" w:hAnsiTheme="minorHAnsi"/>
              </w:rPr>
              <w:t>Pre-Post Test</w:t>
            </w:r>
          </w:p>
          <w:p w14:paraId="12020FC4" w14:textId="77777777" w:rsidR="003E1761" w:rsidRPr="00D5559C" w:rsidRDefault="003E1761" w:rsidP="00C739A8">
            <w:pPr>
              <w:rPr>
                <w:rFonts w:asciiTheme="minorHAnsi" w:hAnsiTheme="minorHAnsi"/>
              </w:rPr>
            </w:pPr>
          </w:p>
        </w:tc>
        <w:tc>
          <w:tcPr>
            <w:tcW w:w="1710" w:type="dxa"/>
            <w:shd w:val="clear" w:color="auto" w:fill="E6E6E6"/>
          </w:tcPr>
          <w:p w14:paraId="742386E0" w14:textId="77777777" w:rsidR="003E1761" w:rsidRPr="00D5559C" w:rsidRDefault="003E1761" w:rsidP="00C739A8">
            <w:pPr>
              <w:rPr>
                <w:rFonts w:asciiTheme="minorHAnsi" w:hAnsiTheme="minorHAnsi"/>
              </w:rPr>
            </w:pPr>
            <w:r w:rsidRPr="00D5559C">
              <w:rPr>
                <w:rFonts w:asciiTheme="minorHAnsi" w:hAnsiTheme="minorHAnsi"/>
              </w:rPr>
              <w:t>2 pts.</w:t>
            </w:r>
          </w:p>
          <w:p w14:paraId="11FA33D1" w14:textId="77777777" w:rsidR="003E1761" w:rsidRPr="00D5559C" w:rsidRDefault="003E1761" w:rsidP="00C739A8">
            <w:pPr>
              <w:rPr>
                <w:rFonts w:asciiTheme="minorHAnsi" w:hAnsiTheme="minorHAnsi"/>
              </w:rPr>
            </w:pPr>
          </w:p>
        </w:tc>
        <w:tc>
          <w:tcPr>
            <w:tcW w:w="990" w:type="dxa"/>
            <w:vMerge w:val="restart"/>
            <w:shd w:val="clear" w:color="auto" w:fill="E6E6E6"/>
          </w:tcPr>
          <w:p w14:paraId="6E425F1D" w14:textId="77777777" w:rsidR="00292A54" w:rsidRDefault="00292A54" w:rsidP="00C739A8">
            <w:pPr>
              <w:rPr>
                <w:rFonts w:asciiTheme="minorHAnsi" w:hAnsiTheme="minorHAnsi"/>
              </w:rPr>
            </w:pPr>
          </w:p>
          <w:p w14:paraId="0347C809" w14:textId="77777777" w:rsidR="00292A54" w:rsidRDefault="00292A54" w:rsidP="00C739A8">
            <w:pPr>
              <w:rPr>
                <w:rFonts w:asciiTheme="minorHAnsi" w:hAnsiTheme="minorHAnsi"/>
              </w:rPr>
            </w:pPr>
          </w:p>
          <w:p w14:paraId="73D1B558" w14:textId="77777777" w:rsidR="00292A54" w:rsidRDefault="00292A54" w:rsidP="00C739A8">
            <w:pPr>
              <w:rPr>
                <w:rFonts w:asciiTheme="minorHAnsi" w:hAnsiTheme="minorHAnsi"/>
              </w:rPr>
            </w:pPr>
          </w:p>
          <w:p w14:paraId="5F77BD70" w14:textId="03F0B3E9" w:rsidR="003E1761" w:rsidRPr="00D5559C" w:rsidRDefault="00292A54" w:rsidP="00C739A8">
            <w:pPr>
              <w:rPr>
                <w:rFonts w:asciiTheme="minorHAnsi" w:hAnsiTheme="minorHAnsi"/>
              </w:rPr>
            </w:pPr>
            <w:r>
              <w:rPr>
                <w:rFonts w:asciiTheme="minorHAnsi" w:hAnsiTheme="minorHAnsi"/>
              </w:rPr>
              <w:t>Jul 23</w:t>
            </w:r>
          </w:p>
        </w:tc>
      </w:tr>
      <w:tr w:rsidR="003E1761" w:rsidRPr="00D5559C" w14:paraId="0FBADD88" w14:textId="77777777" w:rsidTr="00C739A8">
        <w:trPr>
          <w:trHeight w:val="521"/>
        </w:trPr>
        <w:tc>
          <w:tcPr>
            <w:tcW w:w="1458" w:type="dxa"/>
            <w:vMerge/>
            <w:shd w:val="clear" w:color="auto" w:fill="E6E6E6"/>
          </w:tcPr>
          <w:p w14:paraId="39DC2773" w14:textId="77777777" w:rsidR="003E1761" w:rsidRPr="00D5559C" w:rsidRDefault="003E1761" w:rsidP="00C739A8">
            <w:pPr>
              <w:jc w:val="center"/>
              <w:rPr>
                <w:rFonts w:asciiTheme="minorHAnsi" w:hAnsiTheme="minorHAnsi"/>
              </w:rPr>
            </w:pPr>
          </w:p>
        </w:tc>
        <w:tc>
          <w:tcPr>
            <w:tcW w:w="2070" w:type="dxa"/>
            <w:vMerge/>
            <w:shd w:val="clear" w:color="auto" w:fill="E6E6E6"/>
          </w:tcPr>
          <w:p w14:paraId="4DE22B43" w14:textId="77777777" w:rsidR="003E1761" w:rsidRPr="00D5559C" w:rsidRDefault="003E1761" w:rsidP="00C739A8">
            <w:pPr>
              <w:rPr>
                <w:rFonts w:asciiTheme="minorHAnsi" w:hAnsiTheme="minorHAnsi"/>
              </w:rPr>
            </w:pPr>
          </w:p>
        </w:tc>
        <w:tc>
          <w:tcPr>
            <w:tcW w:w="3420" w:type="dxa"/>
            <w:shd w:val="clear" w:color="auto" w:fill="E6E6E6"/>
          </w:tcPr>
          <w:p w14:paraId="78A283ED" w14:textId="77777777" w:rsidR="003E1761" w:rsidRPr="00D5559C" w:rsidRDefault="003E1761" w:rsidP="00C739A8">
            <w:pPr>
              <w:rPr>
                <w:rFonts w:asciiTheme="minorHAnsi" w:hAnsiTheme="minorHAnsi"/>
              </w:rPr>
            </w:pPr>
            <w:r w:rsidRPr="00D5559C">
              <w:rPr>
                <w:rFonts w:asciiTheme="minorHAnsi" w:hAnsiTheme="minorHAnsi"/>
              </w:rPr>
              <w:t>Introduction</w:t>
            </w:r>
          </w:p>
        </w:tc>
        <w:tc>
          <w:tcPr>
            <w:tcW w:w="1710" w:type="dxa"/>
            <w:shd w:val="clear" w:color="auto" w:fill="E6E6E6"/>
          </w:tcPr>
          <w:p w14:paraId="0DAC0C18" w14:textId="77777777" w:rsidR="003E1761" w:rsidRPr="00D5559C" w:rsidRDefault="003E1761" w:rsidP="00C739A8">
            <w:pPr>
              <w:rPr>
                <w:rFonts w:asciiTheme="minorHAnsi" w:hAnsiTheme="minorHAnsi"/>
              </w:rPr>
            </w:pPr>
            <w:r w:rsidRPr="00D5559C">
              <w:rPr>
                <w:rFonts w:asciiTheme="minorHAnsi" w:hAnsiTheme="minorHAnsi"/>
              </w:rPr>
              <w:t>2 pts.</w:t>
            </w:r>
          </w:p>
        </w:tc>
        <w:tc>
          <w:tcPr>
            <w:tcW w:w="990" w:type="dxa"/>
            <w:vMerge/>
            <w:shd w:val="clear" w:color="auto" w:fill="E6E6E6"/>
          </w:tcPr>
          <w:p w14:paraId="1C58A4E6" w14:textId="77777777" w:rsidR="003E1761" w:rsidRPr="00D5559C" w:rsidRDefault="003E1761" w:rsidP="00C739A8">
            <w:pPr>
              <w:rPr>
                <w:rFonts w:asciiTheme="minorHAnsi" w:hAnsiTheme="minorHAnsi"/>
              </w:rPr>
            </w:pPr>
          </w:p>
        </w:tc>
      </w:tr>
      <w:tr w:rsidR="003E1761" w:rsidRPr="00D5559C" w14:paraId="3D6BAEE4" w14:textId="77777777" w:rsidTr="00C739A8">
        <w:trPr>
          <w:trHeight w:val="521"/>
        </w:trPr>
        <w:tc>
          <w:tcPr>
            <w:tcW w:w="1458" w:type="dxa"/>
            <w:vMerge/>
            <w:shd w:val="clear" w:color="auto" w:fill="E6E6E6"/>
          </w:tcPr>
          <w:p w14:paraId="0ED152F2" w14:textId="77777777" w:rsidR="003E1761" w:rsidRPr="00D5559C" w:rsidRDefault="003E1761" w:rsidP="00C739A8">
            <w:pPr>
              <w:jc w:val="center"/>
              <w:rPr>
                <w:rFonts w:asciiTheme="minorHAnsi" w:hAnsiTheme="minorHAnsi"/>
              </w:rPr>
            </w:pPr>
          </w:p>
        </w:tc>
        <w:tc>
          <w:tcPr>
            <w:tcW w:w="2070" w:type="dxa"/>
            <w:vMerge/>
            <w:shd w:val="clear" w:color="auto" w:fill="E6E6E6"/>
          </w:tcPr>
          <w:p w14:paraId="0F67CBA9" w14:textId="77777777" w:rsidR="003E1761" w:rsidRPr="00D5559C" w:rsidRDefault="003E1761" w:rsidP="00C739A8">
            <w:pPr>
              <w:rPr>
                <w:rFonts w:asciiTheme="minorHAnsi" w:hAnsiTheme="minorHAnsi"/>
              </w:rPr>
            </w:pPr>
          </w:p>
        </w:tc>
        <w:tc>
          <w:tcPr>
            <w:tcW w:w="3420" w:type="dxa"/>
            <w:shd w:val="clear" w:color="auto" w:fill="E6E6E6"/>
          </w:tcPr>
          <w:p w14:paraId="1BFCB949" w14:textId="77777777" w:rsidR="003E1761" w:rsidRPr="00D5559C" w:rsidRDefault="003E1761" w:rsidP="00C739A8">
            <w:pPr>
              <w:rPr>
                <w:rFonts w:asciiTheme="minorHAnsi" w:hAnsiTheme="minorHAnsi"/>
              </w:rPr>
            </w:pPr>
            <w:r w:rsidRPr="00D5559C">
              <w:rPr>
                <w:rFonts w:asciiTheme="minorHAnsi" w:hAnsiTheme="minorHAnsi"/>
              </w:rPr>
              <w:t>Case Study #1</w:t>
            </w:r>
          </w:p>
        </w:tc>
        <w:tc>
          <w:tcPr>
            <w:tcW w:w="1710" w:type="dxa"/>
            <w:shd w:val="clear" w:color="auto" w:fill="E6E6E6"/>
          </w:tcPr>
          <w:p w14:paraId="495CE369" w14:textId="77777777" w:rsidR="003E1761" w:rsidRPr="00D5559C" w:rsidRDefault="003E1761" w:rsidP="00C739A8">
            <w:pPr>
              <w:rPr>
                <w:rFonts w:asciiTheme="minorHAnsi" w:hAnsiTheme="minorHAnsi"/>
              </w:rPr>
            </w:pPr>
            <w:r w:rsidRPr="00D5559C">
              <w:rPr>
                <w:rFonts w:asciiTheme="minorHAnsi" w:hAnsiTheme="minorHAnsi"/>
              </w:rPr>
              <w:t>10 pts.</w:t>
            </w:r>
          </w:p>
        </w:tc>
        <w:tc>
          <w:tcPr>
            <w:tcW w:w="990" w:type="dxa"/>
            <w:vMerge/>
            <w:shd w:val="clear" w:color="auto" w:fill="E6E6E6"/>
          </w:tcPr>
          <w:p w14:paraId="0B8D0E56" w14:textId="77777777" w:rsidR="003E1761" w:rsidRPr="00D5559C" w:rsidRDefault="003E1761" w:rsidP="00C739A8">
            <w:pPr>
              <w:rPr>
                <w:rFonts w:asciiTheme="minorHAnsi" w:hAnsiTheme="minorHAnsi"/>
              </w:rPr>
            </w:pPr>
          </w:p>
        </w:tc>
      </w:tr>
      <w:tr w:rsidR="003E1761" w:rsidRPr="00D5559C" w14:paraId="765738DA" w14:textId="77777777" w:rsidTr="00C739A8">
        <w:trPr>
          <w:trHeight w:val="521"/>
        </w:trPr>
        <w:tc>
          <w:tcPr>
            <w:tcW w:w="1458" w:type="dxa"/>
            <w:vMerge/>
            <w:shd w:val="clear" w:color="auto" w:fill="E6E6E6"/>
          </w:tcPr>
          <w:p w14:paraId="67213CC3" w14:textId="77777777" w:rsidR="003E1761" w:rsidRPr="00D5559C" w:rsidRDefault="003E1761" w:rsidP="00C739A8">
            <w:pPr>
              <w:jc w:val="center"/>
              <w:rPr>
                <w:rFonts w:asciiTheme="minorHAnsi" w:hAnsiTheme="minorHAnsi"/>
              </w:rPr>
            </w:pPr>
          </w:p>
        </w:tc>
        <w:tc>
          <w:tcPr>
            <w:tcW w:w="2070" w:type="dxa"/>
            <w:vMerge/>
            <w:shd w:val="clear" w:color="auto" w:fill="E6E6E6"/>
          </w:tcPr>
          <w:p w14:paraId="0125002D" w14:textId="77777777" w:rsidR="003E1761" w:rsidRPr="00D5559C" w:rsidRDefault="003E1761" w:rsidP="00C739A8">
            <w:pPr>
              <w:rPr>
                <w:rFonts w:asciiTheme="minorHAnsi" w:hAnsiTheme="minorHAnsi"/>
              </w:rPr>
            </w:pPr>
          </w:p>
        </w:tc>
        <w:tc>
          <w:tcPr>
            <w:tcW w:w="3420" w:type="dxa"/>
            <w:shd w:val="clear" w:color="auto" w:fill="E6E6E6"/>
          </w:tcPr>
          <w:p w14:paraId="03847114" w14:textId="77777777" w:rsidR="003E1761" w:rsidRPr="00D5559C" w:rsidRDefault="003E1761" w:rsidP="00C739A8">
            <w:pPr>
              <w:rPr>
                <w:rFonts w:asciiTheme="minorHAnsi" w:hAnsiTheme="minorHAnsi"/>
              </w:rPr>
            </w:pPr>
            <w:r w:rsidRPr="00D5559C">
              <w:rPr>
                <w:rFonts w:asciiTheme="minorHAnsi" w:hAnsiTheme="minorHAnsi"/>
              </w:rPr>
              <w:t>Discussion Forum #1</w:t>
            </w:r>
          </w:p>
        </w:tc>
        <w:tc>
          <w:tcPr>
            <w:tcW w:w="1710" w:type="dxa"/>
            <w:shd w:val="clear" w:color="auto" w:fill="E6E6E6"/>
          </w:tcPr>
          <w:p w14:paraId="0AF2BE9F" w14:textId="77777777" w:rsidR="003E1761" w:rsidRPr="00D5559C" w:rsidRDefault="003E1761" w:rsidP="00C739A8">
            <w:pPr>
              <w:rPr>
                <w:rFonts w:asciiTheme="minorHAnsi" w:hAnsiTheme="minorHAnsi"/>
              </w:rPr>
            </w:pPr>
            <w:r w:rsidRPr="00D5559C">
              <w:rPr>
                <w:rFonts w:asciiTheme="minorHAnsi" w:hAnsiTheme="minorHAnsi"/>
              </w:rPr>
              <w:t>5 pts.</w:t>
            </w:r>
          </w:p>
        </w:tc>
        <w:tc>
          <w:tcPr>
            <w:tcW w:w="990" w:type="dxa"/>
            <w:vMerge/>
            <w:shd w:val="clear" w:color="auto" w:fill="E6E6E6"/>
          </w:tcPr>
          <w:p w14:paraId="1D879B22" w14:textId="77777777" w:rsidR="003E1761" w:rsidRPr="00D5559C" w:rsidRDefault="003E1761" w:rsidP="00C739A8">
            <w:pPr>
              <w:rPr>
                <w:rFonts w:asciiTheme="minorHAnsi" w:hAnsiTheme="minorHAnsi"/>
              </w:rPr>
            </w:pPr>
          </w:p>
        </w:tc>
      </w:tr>
      <w:tr w:rsidR="003E1761" w:rsidRPr="00D5559C" w14:paraId="311BDF2A" w14:textId="77777777" w:rsidTr="00C739A8">
        <w:trPr>
          <w:trHeight w:val="587"/>
        </w:trPr>
        <w:tc>
          <w:tcPr>
            <w:tcW w:w="1458" w:type="dxa"/>
            <w:vMerge w:val="restart"/>
          </w:tcPr>
          <w:p w14:paraId="0B2CFCE2" w14:textId="77777777" w:rsidR="003E1761" w:rsidRPr="00D5559C" w:rsidRDefault="003E1761" w:rsidP="00C739A8">
            <w:pPr>
              <w:jc w:val="center"/>
              <w:rPr>
                <w:rFonts w:asciiTheme="minorHAnsi" w:hAnsiTheme="minorHAnsi"/>
              </w:rPr>
            </w:pPr>
            <w:r w:rsidRPr="00D5559C">
              <w:rPr>
                <w:rFonts w:asciiTheme="minorHAnsi" w:hAnsiTheme="minorHAnsi"/>
              </w:rPr>
              <w:t>II</w:t>
            </w:r>
          </w:p>
          <w:p w14:paraId="57EE1CFA" w14:textId="22C7798C" w:rsidR="003E1761" w:rsidRPr="00D5559C" w:rsidRDefault="00292A54" w:rsidP="00C739A8">
            <w:pPr>
              <w:jc w:val="center"/>
              <w:rPr>
                <w:rFonts w:asciiTheme="minorHAnsi" w:hAnsiTheme="minorHAnsi"/>
              </w:rPr>
            </w:pPr>
            <w:r>
              <w:rPr>
                <w:rFonts w:asciiTheme="minorHAnsi" w:hAnsiTheme="minorHAnsi"/>
              </w:rPr>
              <w:t>7/24 – 7/30</w:t>
            </w:r>
          </w:p>
        </w:tc>
        <w:tc>
          <w:tcPr>
            <w:tcW w:w="2070" w:type="dxa"/>
            <w:vMerge w:val="restart"/>
          </w:tcPr>
          <w:p w14:paraId="64DA8978" w14:textId="77777777" w:rsidR="003E1761" w:rsidRPr="00D5559C" w:rsidRDefault="003E1761" w:rsidP="00C739A8">
            <w:pPr>
              <w:rPr>
                <w:rFonts w:asciiTheme="minorHAnsi" w:hAnsiTheme="minorHAnsi"/>
              </w:rPr>
            </w:pPr>
            <w:r>
              <w:rPr>
                <w:rFonts w:asciiTheme="minorHAnsi" w:hAnsiTheme="minorHAnsi"/>
              </w:rPr>
              <w:t>“</w:t>
            </w:r>
            <w:r w:rsidRPr="00D5559C">
              <w:rPr>
                <w:rFonts w:asciiTheme="minorHAnsi" w:hAnsiTheme="minorHAnsi"/>
              </w:rPr>
              <w:t>Consid</w:t>
            </w:r>
            <w:r>
              <w:rPr>
                <w:rFonts w:asciiTheme="minorHAnsi" w:hAnsiTheme="minorHAnsi"/>
              </w:rPr>
              <w:t>erations in E</w:t>
            </w:r>
            <w:r w:rsidRPr="00D5559C">
              <w:rPr>
                <w:rFonts w:asciiTheme="minorHAnsi" w:hAnsiTheme="minorHAnsi"/>
              </w:rPr>
              <w:t>arly AAC</w:t>
            </w:r>
            <w:r>
              <w:rPr>
                <w:rFonts w:asciiTheme="minorHAnsi" w:hAnsiTheme="minorHAnsi"/>
              </w:rPr>
              <w:t>”</w:t>
            </w:r>
          </w:p>
        </w:tc>
        <w:tc>
          <w:tcPr>
            <w:tcW w:w="3420" w:type="dxa"/>
            <w:tcBorders>
              <w:bottom w:val="single" w:sz="4" w:space="0" w:color="auto"/>
            </w:tcBorders>
          </w:tcPr>
          <w:p w14:paraId="2ED8BAF4" w14:textId="77777777" w:rsidR="003E1761" w:rsidRPr="00D5559C" w:rsidRDefault="003E1761" w:rsidP="00C739A8">
            <w:pPr>
              <w:rPr>
                <w:rFonts w:asciiTheme="minorHAnsi" w:hAnsiTheme="minorHAnsi"/>
              </w:rPr>
            </w:pPr>
            <w:r w:rsidRPr="00D5559C">
              <w:rPr>
                <w:rFonts w:asciiTheme="minorHAnsi" w:hAnsiTheme="minorHAnsi"/>
              </w:rPr>
              <w:t>Pre-Post Test</w:t>
            </w:r>
          </w:p>
        </w:tc>
        <w:tc>
          <w:tcPr>
            <w:tcW w:w="1710" w:type="dxa"/>
            <w:tcBorders>
              <w:bottom w:val="single" w:sz="4" w:space="0" w:color="auto"/>
            </w:tcBorders>
          </w:tcPr>
          <w:p w14:paraId="4B88EDDE" w14:textId="77777777" w:rsidR="003E1761" w:rsidRPr="00D5559C" w:rsidRDefault="003E1761" w:rsidP="00C739A8">
            <w:pPr>
              <w:rPr>
                <w:rFonts w:asciiTheme="minorHAnsi" w:hAnsiTheme="minorHAnsi"/>
              </w:rPr>
            </w:pPr>
            <w:r w:rsidRPr="00D5559C">
              <w:rPr>
                <w:rFonts w:asciiTheme="minorHAnsi" w:hAnsiTheme="minorHAnsi"/>
              </w:rPr>
              <w:t>2 pts.</w:t>
            </w:r>
          </w:p>
        </w:tc>
        <w:tc>
          <w:tcPr>
            <w:tcW w:w="990" w:type="dxa"/>
            <w:vMerge w:val="restart"/>
          </w:tcPr>
          <w:p w14:paraId="5F1A4593" w14:textId="77777777" w:rsidR="003E1761" w:rsidRPr="00D5559C" w:rsidRDefault="003E1761" w:rsidP="00C739A8">
            <w:pPr>
              <w:rPr>
                <w:rFonts w:asciiTheme="minorHAnsi" w:hAnsiTheme="minorHAnsi"/>
              </w:rPr>
            </w:pPr>
          </w:p>
          <w:p w14:paraId="0DEBEFC6" w14:textId="77777777" w:rsidR="003E1761" w:rsidRPr="00D5559C" w:rsidRDefault="003E1761" w:rsidP="00C739A8">
            <w:pPr>
              <w:rPr>
                <w:rFonts w:asciiTheme="minorHAnsi" w:hAnsiTheme="minorHAnsi"/>
              </w:rPr>
            </w:pPr>
          </w:p>
          <w:p w14:paraId="2F5A2A77" w14:textId="5098865A" w:rsidR="003E1761" w:rsidRPr="00D5559C" w:rsidRDefault="00292A54" w:rsidP="00C739A8">
            <w:pPr>
              <w:rPr>
                <w:rFonts w:asciiTheme="minorHAnsi" w:hAnsiTheme="minorHAnsi"/>
              </w:rPr>
            </w:pPr>
            <w:r>
              <w:rPr>
                <w:rFonts w:asciiTheme="minorHAnsi" w:hAnsiTheme="minorHAnsi"/>
              </w:rPr>
              <w:t>July 30</w:t>
            </w:r>
          </w:p>
        </w:tc>
      </w:tr>
      <w:tr w:rsidR="003E1761" w:rsidRPr="00D5559C" w14:paraId="5966CE16" w14:textId="77777777" w:rsidTr="00C739A8">
        <w:trPr>
          <w:trHeight w:val="586"/>
        </w:trPr>
        <w:tc>
          <w:tcPr>
            <w:tcW w:w="1458" w:type="dxa"/>
            <w:vMerge/>
          </w:tcPr>
          <w:p w14:paraId="154D101F" w14:textId="77777777" w:rsidR="003E1761" w:rsidRPr="00D5559C" w:rsidRDefault="003E1761" w:rsidP="00C739A8">
            <w:pPr>
              <w:jc w:val="center"/>
              <w:rPr>
                <w:rFonts w:asciiTheme="minorHAnsi" w:hAnsiTheme="minorHAnsi"/>
              </w:rPr>
            </w:pPr>
          </w:p>
        </w:tc>
        <w:tc>
          <w:tcPr>
            <w:tcW w:w="2070" w:type="dxa"/>
            <w:vMerge/>
          </w:tcPr>
          <w:p w14:paraId="48704223" w14:textId="77777777" w:rsidR="003E1761" w:rsidRPr="00D5559C" w:rsidRDefault="003E1761" w:rsidP="00C739A8">
            <w:pPr>
              <w:rPr>
                <w:rFonts w:asciiTheme="minorHAnsi" w:hAnsiTheme="minorHAnsi"/>
              </w:rPr>
            </w:pPr>
          </w:p>
        </w:tc>
        <w:tc>
          <w:tcPr>
            <w:tcW w:w="3420" w:type="dxa"/>
            <w:tcBorders>
              <w:bottom w:val="single" w:sz="4" w:space="0" w:color="auto"/>
            </w:tcBorders>
          </w:tcPr>
          <w:p w14:paraId="15A6207E" w14:textId="77777777" w:rsidR="003E1761" w:rsidRPr="00D5559C" w:rsidRDefault="003E1761" w:rsidP="00C739A8">
            <w:pPr>
              <w:rPr>
                <w:rFonts w:asciiTheme="minorHAnsi" w:hAnsiTheme="minorHAnsi"/>
              </w:rPr>
            </w:pPr>
            <w:r w:rsidRPr="00D5559C">
              <w:rPr>
                <w:rFonts w:asciiTheme="minorHAnsi" w:hAnsiTheme="minorHAnsi"/>
              </w:rPr>
              <w:t>Webquest Assignment</w:t>
            </w:r>
          </w:p>
        </w:tc>
        <w:tc>
          <w:tcPr>
            <w:tcW w:w="1710" w:type="dxa"/>
            <w:tcBorders>
              <w:bottom w:val="single" w:sz="4" w:space="0" w:color="auto"/>
            </w:tcBorders>
          </w:tcPr>
          <w:p w14:paraId="21394B35" w14:textId="77777777" w:rsidR="003E1761" w:rsidRPr="00D5559C" w:rsidRDefault="003E1761" w:rsidP="00C739A8">
            <w:pPr>
              <w:rPr>
                <w:rFonts w:asciiTheme="minorHAnsi" w:hAnsiTheme="minorHAnsi"/>
              </w:rPr>
            </w:pPr>
            <w:r w:rsidRPr="00D5559C">
              <w:rPr>
                <w:rFonts w:asciiTheme="minorHAnsi" w:hAnsiTheme="minorHAnsi"/>
              </w:rPr>
              <w:t>5 pts.</w:t>
            </w:r>
          </w:p>
        </w:tc>
        <w:tc>
          <w:tcPr>
            <w:tcW w:w="990" w:type="dxa"/>
            <w:vMerge/>
          </w:tcPr>
          <w:p w14:paraId="2E06E408" w14:textId="77777777" w:rsidR="003E1761" w:rsidRPr="00D5559C" w:rsidRDefault="003E1761" w:rsidP="00C739A8">
            <w:pPr>
              <w:rPr>
                <w:rFonts w:asciiTheme="minorHAnsi" w:hAnsiTheme="minorHAnsi"/>
              </w:rPr>
            </w:pPr>
          </w:p>
        </w:tc>
      </w:tr>
      <w:tr w:rsidR="003E1761" w:rsidRPr="00D5559C" w14:paraId="3F8C0FE0" w14:textId="77777777" w:rsidTr="00C739A8">
        <w:trPr>
          <w:trHeight w:val="586"/>
        </w:trPr>
        <w:tc>
          <w:tcPr>
            <w:tcW w:w="1458" w:type="dxa"/>
            <w:vMerge/>
          </w:tcPr>
          <w:p w14:paraId="57FD1142" w14:textId="77777777" w:rsidR="003E1761" w:rsidRPr="00D5559C" w:rsidRDefault="003E1761" w:rsidP="00C739A8">
            <w:pPr>
              <w:jc w:val="center"/>
              <w:rPr>
                <w:rFonts w:asciiTheme="minorHAnsi" w:hAnsiTheme="minorHAnsi"/>
              </w:rPr>
            </w:pPr>
          </w:p>
        </w:tc>
        <w:tc>
          <w:tcPr>
            <w:tcW w:w="2070" w:type="dxa"/>
            <w:vMerge/>
          </w:tcPr>
          <w:p w14:paraId="228C0711" w14:textId="77777777" w:rsidR="003E1761" w:rsidRPr="00D5559C" w:rsidRDefault="003E1761" w:rsidP="00C739A8">
            <w:pPr>
              <w:rPr>
                <w:rFonts w:asciiTheme="minorHAnsi" w:hAnsiTheme="minorHAnsi"/>
              </w:rPr>
            </w:pPr>
          </w:p>
        </w:tc>
        <w:tc>
          <w:tcPr>
            <w:tcW w:w="3420" w:type="dxa"/>
            <w:tcBorders>
              <w:bottom w:val="single" w:sz="4" w:space="0" w:color="auto"/>
            </w:tcBorders>
          </w:tcPr>
          <w:p w14:paraId="70F7D4D7" w14:textId="77777777" w:rsidR="003E1761" w:rsidRPr="00D5559C" w:rsidRDefault="003E1761" w:rsidP="00C739A8">
            <w:pPr>
              <w:rPr>
                <w:rFonts w:asciiTheme="minorHAnsi" w:hAnsiTheme="minorHAnsi"/>
              </w:rPr>
            </w:pPr>
            <w:r w:rsidRPr="00D5559C">
              <w:rPr>
                <w:rFonts w:asciiTheme="minorHAnsi" w:hAnsiTheme="minorHAnsi"/>
              </w:rPr>
              <w:t>Case Study #2</w:t>
            </w:r>
          </w:p>
          <w:p w14:paraId="6EAD28C0" w14:textId="77777777" w:rsidR="003E1761" w:rsidRPr="00D5559C" w:rsidRDefault="003E1761" w:rsidP="00C739A8">
            <w:pPr>
              <w:rPr>
                <w:rFonts w:asciiTheme="minorHAnsi" w:hAnsiTheme="minorHAnsi"/>
              </w:rPr>
            </w:pPr>
          </w:p>
        </w:tc>
        <w:tc>
          <w:tcPr>
            <w:tcW w:w="1710" w:type="dxa"/>
            <w:tcBorders>
              <w:bottom w:val="single" w:sz="4" w:space="0" w:color="auto"/>
            </w:tcBorders>
          </w:tcPr>
          <w:p w14:paraId="04013647" w14:textId="77777777" w:rsidR="003E1761" w:rsidRPr="00D5559C" w:rsidRDefault="003E1761" w:rsidP="00C739A8">
            <w:pPr>
              <w:rPr>
                <w:rFonts w:asciiTheme="minorHAnsi" w:hAnsiTheme="minorHAnsi"/>
              </w:rPr>
            </w:pPr>
            <w:r w:rsidRPr="00D5559C">
              <w:rPr>
                <w:rFonts w:asciiTheme="minorHAnsi" w:hAnsiTheme="minorHAnsi"/>
              </w:rPr>
              <w:t>10 pts.</w:t>
            </w:r>
          </w:p>
        </w:tc>
        <w:tc>
          <w:tcPr>
            <w:tcW w:w="990" w:type="dxa"/>
            <w:vMerge/>
          </w:tcPr>
          <w:p w14:paraId="3D8C0441" w14:textId="77777777" w:rsidR="003E1761" w:rsidRPr="00D5559C" w:rsidRDefault="003E1761" w:rsidP="00C739A8">
            <w:pPr>
              <w:rPr>
                <w:rFonts w:asciiTheme="minorHAnsi" w:hAnsiTheme="minorHAnsi"/>
              </w:rPr>
            </w:pPr>
          </w:p>
        </w:tc>
      </w:tr>
      <w:tr w:rsidR="003E1761" w:rsidRPr="00D5559C" w14:paraId="6292C462" w14:textId="77777777" w:rsidTr="00C739A8">
        <w:trPr>
          <w:trHeight w:val="586"/>
        </w:trPr>
        <w:tc>
          <w:tcPr>
            <w:tcW w:w="1458" w:type="dxa"/>
            <w:vMerge/>
            <w:tcBorders>
              <w:bottom w:val="single" w:sz="4" w:space="0" w:color="auto"/>
            </w:tcBorders>
          </w:tcPr>
          <w:p w14:paraId="7B49CB2E" w14:textId="77777777" w:rsidR="003E1761" w:rsidRPr="00D5559C" w:rsidRDefault="003E1761" w:rsidP="00C739A8">
            <w:pPr>
              <w:jc w:val="center"/>
              <w:rPr>
                <w:rFonts w:asciiTheme="minorHAnsi" w:hAnsiTheme="minorHAnsi"/>
              </w:rPr>
            </w:pPr>
          </w:p>
        </w:tc>
        <w:tc>
          <w:tcPr>
            <w:tcW w:w="2070" w:type="dxa"/>
            <w:vMerge/>
            <w:tcBorders>
              <w:bottom w:val="single" w:sz="4" w:space="0" w:color="auto"/>
            </w:tcBorders>
          </w:tcPr>
          <w:p w14:paraId="59049680" w14:textId="77777777" w:rsidR="003E1761" w:rsidRPr="00D5559C" w:rsidRDefault="003E1761" w:rsidP="00C739A8">
            <w:pPr>
              <w:rPr>
                <w:rFonts w:asciiTheme="minorHAnsi" w:hAnsiTheme="minorHAnsi"/>
              </w:rPr>
            </w:pPr>
          </w:p>
        </w:tc>
        <w:tc>
          <w:tcPr>
            <w:tcW w:w="3420" w:type="dxa"/>
            <w:tcBorders>
              <w:bottom w:val="single" w:sz="4" w:space="0" w:color="auto"/>
            </w:tcBorders>
          </w:tcPr>
          <w:p w14:paraId="200E90D5" w14:textId="77777777" w:rsidR="003E1761" w:rsidRPr="00D5559C" w:rsidRDefault="003E1761" w:rsidP="00C739A8">
            <w:pPr>
              <w:rPr>
                <w:rFonts w:asciiTheme="minorHAnsi" w:hAnsiTheme="minorHAnsi"/>
              </w:rPr>
            </w:pPr>
            <w:r w:rsidRPr="00D5559C">
              <w:rPr>
                <w:rFonts w:asciiTheme="minorHAnsi" w:hAnsiTheme="minorHAnsi"/>
              </w:rPr>
              <w:t>Discussion Forum #2</w:t>
            </w:r>
          </w:p>
          <w:p w14:paraId="69D6F72B" w14:textId="77777777" w:rsidR="003E1761" w:rsidRPr="00D5559C" w:rsidRDefault="003E1761" w:rsidP="00C739A8">
            <w:pPr>
              <w:rPr>
                <w:rFonts w:asciiTheme="minorHAnsi" w:hAnsiTheme="minorHAnsi"/>
              </w:rPr>
            </w:pPr>
          </w:p>
        </w:tc>
        <w:tc>
          <w:tcPr>
            <w:tcW w:w="1710" w:type="dxa"/>
            <w:tcBorders>
              <w:bottom w:val="single" w:sz="4" w:space="0" w:color="auto"/>
            </w:tcBorders>
          </w:tcPr>
          <w:p w14:paraId="76D52ADF" w14:textId="77777777" w:rsidR="003E1761" w:rsidRPr="00D5559C" w:rsidRDefault="003E1761" w:rsidP="00C739A8">
            <w:pPr>
              <w:rPr>
                <w:rFonts w:asciiTheme="minorHAnsi" w:hAnsiTheme="minorHAnsi"/>
              </w:rPr>
            </w:pPr>
            <w:r w:rsidRPr="00D5559C">
              <w:rPr>
                <w:rFonts w:asciiTheme="minorHAnsi" w:hAnsiTheme="minorHAnsi"/>
              </w:rPr>
              <w:t>5 pts.</w:t>
            </w:r>
          </w:p>
        </w:tc>
        <w:tc>
          <w:tcPr>
            <w:tcW w:w="990" w:type="dxa"/>
            <w:vMerge/>
            <w:tcBorders>
              <w:bottom w:val="single" w:sz="4" w:space="0" w:color="auto"/>
            </w:tcBorders>
          </w:tcPr>
          <w:p w14:paraId="6ADAAFAF" w14:textId="77777777" w:rsidR="003E1761" w:rsidRPr="00D5559C" w:rsidRDefault="003E1761" w:rsidP="00C739A8">
            <w:pPr>
              <w:rPr>
                <w:rFonts w:asciiTheme="minorHAnsi" w:hAnsiTheme="minorHAnsi"/>
              </w:rPr>
            </w:pPr>
          </w:p>
        </w:tc>
      </w:tr>
      <w:tr w:rsidR="003E1761" w:rsidRPr="00D5559C" w14:paraId="3DE5CE73" w14:textId="77777777" w:rsidTr="00C739A8">
        <w:trPr>
          <w:trHeight w:val="523"/>
        </w:trPr>
        <w:tc>
          <w:tcPr>
            <w:tcW w:w="1458" w:type="dxa"/>
            <w:vMerge w:val="restart"/>
            <w:shd w:val="clear" w:color="auto" w:fill="E6E6E6"/>
          </w:tcPr>
          <w:p w14:paraId="3384CE86" w14:textId="77777777" w:rsidR="003E1761" w:rsidRPr="00D5559C" w:rsidRDefault="003E1761" w:rsidP="00C739A8">
            <w:pPr>
              <w:jc w:val="center"/>
              <w:rPr>
                <w:rFonts w:asciiTheme="minorHAnsi" w:hAnsiTheme="minorHAnsi"/>
              </w:rPr>
            </w:pPr>
            <w:r w:rsidRPr="00D5559C">
              <w:rPr>
                <w:rFonts w:asciiTheme="minorHAnsi" w:hAnsiTheme="minorHAnsi"/>
              </w:rPr>
              <w:t>III</w:t>
            </w:r>
          </w:p>
          <w:p w14:paraId="08F3CC3D" w14:textId="3B451500" w:rsidR="003E1761" w:rsidRPr="00D5559C" w:rsidRDefault="00292A54" w:rsidP="00C739A8">
            <w:pPr>
              <w:jc w:val="center"/>
              <w:rPr>
                <w:rFonts w:asciiTheme="minorHAnsi" w:hAnsiTheme="minorHAnsi"/>
              </w:rPr>
            </w:pPr>
            <w:r>
              <w:rPr>
                <w:rFonts w:asciiTheme="minorHAnsi" w:hAnsiTheme="minorHAnsi"/>
              </w:rPr>
              <w:t>7/31 -8/6</w:t>
            </w:r>
          </w:p>
        </w:tc>
        <w:tc>
          <w:tcPr>
            <w:tcW w:w="2070" w:type="dxa"/>
            <w:vMerge w:val="restart"/>
            <w:shd w:val="clear" w:color="auto" w:fill="E6E6E6"/>
          </w:tcPr>
          <w:p w14:paraId="0BEF06AC" w14:textId="77777777" w:rsidR="003E1761" w:rsidRPr="00D5559C" w:rsidRDefault="003E1761" w:rsidP="00C739A8">
            <w:pPr>
              <w:rPr>
                <w:rFonts w:asciiTheme="minorHAnsi" w:hAnsiTheme="minorHAnsi"/>
              </w:rPr>
            </w:pPr>
            <w:r>
              <w:rPr>
                <w:rFonts w:asciiTheme="minorHAnsi" w:hAnsiTheme="minorHAnsi"/>
              </w:rPr>
              <w:t>“AAC D</w:t>
            </w:r>
            <w:r w:rsidRPr="00D5559C">
              <w:rPr>
                <w:rFonts w:asciiTheme="minorHAnsi" w:hAnsiTheme="minorHAnsi"/>
              </w:rPr>
              <w:t>uring Play</w:t>
            </w:r>
            <w:r>
              <w:rPr>
                <w:rFonts w:asciiTheme="minorHAnsi" w:hAnsiTheme="minorHAnsi"/>
              </w:rPr>
              <w:t>”</w:t>
            </w:r>
          </w:p>
        </w:tc>
        <w:tc>
          <w:tcPr>
            <w:tcW w:w="3420" w:type="dxa"/>
            <w:shd w:val="clear" w:color="auto" w:fill="E6E6E6"/>
          </w:tcPr>
          <w:p w14:paraId="6BDFA509" w14:textId="77777777" w:rsidR="003E1761" w:rsidRPr="00D5559C" w:rsidRDefault="003E1761" w:rsidP="00C739A8">
            <w:pPr>
              <w:rPr>
                <w:rFonts w:asciiTheme="minorHAnsi" w:hAnsiTheme="minorHAnsi"/>
              </w:rPr>
            </w:pPr>
            <w:r w:rsidRPr="00D5559C">
              <w:rPr>
                <w:rFonts w:asciiTheme="minorHAnsi" w:hAnsiTheme="minorHAnsi"/>
              </w:rPr>
              <w:t>Pre-Post Test</w:t>
            </w:r>
          </w:p>
          <w:p w14:paraId="7DCB3F14" w14:textId="77777777" w:rsidR="003E1761" w:rsidRPr="00D5559C" w:rsidRDefault="003E1761" w:rsidP="00C739A8">
            <w:pPr>
              <w:rPr>
                <w:rFonts w:asciiTheme="minorHAnsi" w:hAnsiTheme="minorHAnsi"/>
              </w:rPr>
            </w:pPr>
          </w:p>
        </w:tc>
        <w:tc>
          <w:tcPr>
            <w:tcW w:w="1710" w:type="dxa"/>
            <w:shd w:val="clear" w:color="auto" w:fill="E6E6E6"/>
          </w:tcPr>
          <w:p w14:paraId="793FE95C" w14:textId="77777777" w:rsidR="003E1761" w:rsidRPr="00D5559C" w:rsidRDefault="003E1761" w:rsidP="00C739A8">
            <w:pPr>
              <w:rPr>
                <w:rFonts w:asciiTheme="minorHAnsi" w:hAnsiTheme="minorHAnsi"/>
              </w:rPr>
            </w:pPr>
            <w:r w:rsidRPr="00D5559C">
              <w:rPr>
                <w:rFonts w:asciiTheme="minorHAnsi" w:hAnsiTheme="minorHAnsi"/>
              </w:rPr>
              <w:t>2 pts.</w:t>
            </w:r>
          </w:p>
          <w:p w14:paraId="23E85B72" w14:textId="77777777" w:rsidR="003E1761" w:rsidRPr="00D5559C" w:rsidRDefault="003E1761" w:rsidP="00C739A8">
            <w:pPr>
              <w:rPr>
                <w:rFonts w:asciiTheme="minorHAnsi" w:hAnsiTheme="minorHAnsi"/>
              </w:rPr>
            </w:pPr>
          </w:p>
        </w:tc>
        <w:tc>
          <w:tcPr>
            <w:tcW w:w="990" w:type="dxa"/>
            <w:vMerge w:val="restart"/>
            <w:shd w:val="clear" w:color="auto" w:fill="E6E6E6"/>
          </w:tcPr>
          <w:p w14:paraId="2408E2FB" w14:textId="77777777" w:rsidR="003E1761" w:rsidRPr="00D5559C" w:rsidRDefault="003E1761" w:rsidP="00C739A8">
            <w:pPr>
              <w:rPr>
                <w:rFonts w:asciiTheme="minorHAnsi" w:hAnsiTheme="minorHAnsi"/>
              </w:rPr>
            </w:pPr>
          </w:p>
          <w:p w14:paraId="03F8845D" w14:textId="77777777" w:rsidR="003E1761" w:rsidRPr="00D5559C" w:rsidRDefault="003E1761" w:rsidP="00C739A8">
            <w:pPr>
              <w:rPr>
                <w:rFonts w:asciiTheme="minorHAnsi" w:hAnsiTheme="minorHAnsi"/>
              </w:rPr>
            </w:pPr>
          </w:p>
          <w:p w14:paraId="6FFA9AB4" w14:textId="77777777" w:rsidR="003E1761" w:rsidRPr="00D5559C" w:rsidRDefault="003E1761" w:rsidP="00C739A8">
            <w:pPr>
              <w:rPr>
                <w:rFonts w:asciiTheme="minorHAnsi" w:hAnsiTheme="minorHAnsi"/>
              </w:rPr>
            </w:pPr>
          </w:p>
          <w:p w14:paraId="7C0DF10F" w14:textId="09FD909A" w:rsidR="003E1761" w:rsidRPr="00D5559C" w:rsidRDefault="00292A54" w:rsidP="00C739A8">
            <w:pPr>
              <w:rPr>
                <w:rFonts w:asciiTheme="minorHAnsi" w:hAnsiTheme="minorHAnsi"/>
              </w:rPr>
            </w:pPr>
            <w:r>
              <w:rPr>
                <w:rFonts w:asciiTheme="minorHAnsi" w:hAnsiTheme="minorHAnsi"/>
              </w:rPr>
              <w:t>Aug 6</w:t>
            </w:r>
          </w:p>
        </w:tc>
      </w:tr>
      <w:tr w:rsidR="003E1761" w:rsidRPr="00D5559C" w14:paraId="33119986" w14:textId="77777777" w:rsidTr="00C739A8">
        <w:trPr>
          <w:trHeight w:val="521"/>
        </w:trPr>
        <w:tc>
          <w:tcPr>
            <w:tcW w:w="1458" w:type="dxa"/>
            <w:vMerge/>
            <w:shd w:val="clear" w:color="auto" w:fill="E6E6E6"/>
          </w:tcPr>
          <w:p w14:paraId="342DF150" w14:textId="77777777" w:rsidR="003E1761" w:rsidRPr="00D5559C" w:rsidRDefault="003E1761" w:rsidP="00C739A8">
            <w:pPr>
              <w:jc w:val="center"/>
              <w:rPr>
                <w:rFonts w:asciiTheme="minorHAnsi" w:hAnsiTheme="minorHAnsi"/>
              </w:rPr>
            </w:pPr>
          </w:p>
        </w:tc>
        <w:tc>
          <w:tcPr>
            <w:tcW w:w="2070" w:type="dxa"/>
            <w:vMerge/>
            <w:shd w:val="clear" w:color="auto" w:fill="E6E6E6"/>
          </w:tcPr>
          <w:p w14:paraId="618F543D" w14:textId="77777777" w:rsidR="003E1761" w:rsidRPr="00D5559C" w:rsidRDefault="003E1761" w:rsidP="00C739A8">
            <w:pPr>
              <w:rPr>
                <w:rFonts w:asciiTheme="minorHAnsi" w:hAnsiTheme="minorHAnsi"/>
              </w:rPr>
            </w:pPr>
          </w:p>
        </w:tc>
        <w:tc>
          <w:tcPr>
            <w:tcW w:w="3420" w:type="dxa"/>
            <w:shd w:val="clear" w:color="auto" w:fill="E6E6E6"/>
          </w:tcPr>
          <w:p w14:paraId="529FA19E" w14:textId="77777777" w:rsidR="003E1761" w:rsidRPr="00D5559C" w:rsidRDefault="003E1761" w:rsidP="00C739A8">
            <w:pPr>
              <w:rPr>
                <w:rFonts w:asciiTheme="minorHAnsi" w:hAnsiTheme="minorHAnsi"/>
              </w:rPr>
            </w:pPr>
            <w:r w:rsidRPr="00D5559C">
              <w:rPr>
                <w:rFonts w:asciiTheme="minorHAnsi" w:hAnsiTheme="minorHAnsi"/>
              </w:rPr>
              <w:t>Case Study #3</w:t>
            </w:r>
          </w:p>
          <w:p w14:paraId="51081518" w14:textId="77777777" w:rsidR="003E1761" w:rsidRPr="00D5559C" w:rsidRDefault="003E1761" w:rsidP="00C739A8">
            <w:pPr>
              <w:rPr>
                <w:rFonts w:asciiTheme="minorHAnsi" w:hAnsiTheme="minorHAnsi"/>
              </w:rPr>
            </w:pPr>
          </w:p>
        </w:tc>
        <w:tc>
          <w:tcPr>
            <w:tcW w:w="1710" w:type="dxa"/>
            <w:shd w:val="clear" w:color="auto" w:fill="E6E6E6"/>
          </w:tcPr>
          <w:p w14:paraId="3E1E2CBC" w14:textId="77777777" w:rsidR="003E1761" w:rsidRPr="00D5559C" w:rsidRDefault="003E1761" w:rsidP="00C739A8">
            <w:pPr>
              <w:rPr>
                <w:rFonts w:asciiTheme="minorHAnsi" w:hAnsiTheme="minorHAnsi"/>
              </w:rPr>
            </w:pPr>
            <w:r w:rsidRPr="00D5559C">
              <w:rPr>
                <w:rFonts w:asciiTheme="minorHAnsi" w:hAnsiTheme="minorHAnsi"/>
              </w:rPr>
              <w:t>10 pts.</w:t>
            </w:r>
          </w:p>
          <w:p w14:paraId="26A6FB2B" w14:textId="77777777" w:rsidR="003E1761" w:rsidRPr="00D5559C" w:rsidRDefault="003E1761" w:rsidP="00C739A8">
            <w:pPr>
              <w:rPr>
                <w:rFonts w:asciiTheme="minorHAnsi" w:hAnsiTheme="minorHAnsi"/>
              </w:rPr>
            </w:pPr>
          </w:p>
        </w:tc>
        <w:tc>
          <w:tcPr>
            <w:tcW w:w="990" w:type="dxa"/>
            <w:vMerge/>
            <w:shd w:val="clear" w:color="auto" w:fill="E6E6E6"/>
          </w:tcPr>
          <w:p w14:paraId="6EFE7669" w14:textId="77777777" w:rsidR="003E1761" w:rsidRPr="00D5559C" w:rsidRDefault="003E1761" w:rsidP="00C739A8">
            <w:pPr>
              <w:rPr>
                <w:rFonts w:asciiTheme="minorHAnsi" w:hAnsiTheme="minorHAnsi"/>
              </w:rPr>
            </w:pPr>
          </w:p>
        </w:tc>
      </w:tr>
      <w:tr w:rsidR="003E1761" w:rsidRPr="00D5559C" w14:paraId="38945862" w14:textId="77777777" w:rsidTr="00C739A8">
        <w:trPr>
          <w:trHeight w:val="521"/>
        </w:trPr>
        <w:tc>
          <w:tcPr>
            <w:tcW w:w="1458" w:type="dxa"/>
            <w:vMerge/>
            <w:shd w:val="clear" w:color="auto" w:fill="E6E6E6"/>
          </w:tcPr>
          <w:p w14:paraId="453B7B6D" w14:textId="77777777" w:rsidR="003E1761" w:rsidRPr="00D5559C" w:rsidRDefault="003E1761" w:rsidP="00C739A8">
            <w:pPr>
              <w:jc w:val="center"/>
              <w:rPr>
                <w:rFonts w:asciiTheme="minorHAnsi" w:hAnsiTheme="minorHAnsi"/>
              </w:rPr>
            </w:pPr>
          </w:p>
        </w:tc>
        <w:tc>
          <w:tcPr>
            <w:tcW w:w="2070" w:type="dxa"/>
            <w:vMerge/>
            <w:shd w:val="clear" w:color="auto" w:fill="E6E6E6"/>
          </w:tcPr>
          <w:p w14:paraId="15FAE4F5" w14:textId="77777777" w:rsidR="003E1761" w:rsidRPr="00D5559C" w:rsidRDefault="003E1761" w:rsidP="00C739A8">
            <w:pPr>
              <w:rPr>
                <w:rFonts w:asciiTheme="minorHAnsi" w:hAnsiTheme="minorHAnsi"/>
              </w:rPr>
            </w:pPr>
          </w:p>
        </w:tc>
        <w:tc>
          <w:tcPr>
            <w:tcW w:w="3420" w:type="dxa"/>
            <w:shd w:val="clear" w:color="auto" w:fill="E6E6E6"/>
          </w:tcPr>
          <w:p w14:paraId="552E551B" w14:textId="77777777" w:rsidR="003E1761" w:rsidRPr="00D5559C" w:rsidRDefault="003E1761" w:rsidP="00C739A8">
            <w:pPr>
              <w:rPr>
                <w:rFonts w:asciiTheme="minorHAnsi" w:hAnsiTheme="minorHAnsi"/>
              </w:rPr>
            </w:pPr>
            <w:r w:rsidRPr="00D5559C">
              <w:rPr>
                <w:rFonts w:asciiTheme="minorHAnsi" w:hAnsiTheme="minorHAnsi"/>
              </w:rPr>
              <w:t>Discussion Forum #3</w:t>
            </w:r>
          </w:p>
          <w:p w14:paraId="6D83DF4C" w14:textId="77777777" w:rsidR="003E1761" w:rsidRPr="00D5559C" w:rsidRDefault="003E1761" w:rsidP="00C739A8">
            <w:pPr>
              <w:rPr>
                <w:rFonts w:asciiTheme="minorHAnsi" w:hAnsiTheme="minorHAnsi"/>
              </w:rPr>
            </w:pPr>
          </w:p>
        </w:tc>
        <w:tc>
          <w:tcPr>
            <w:tcW w:w="1710" w:type="dxa"/>
            <w:shd w:val="clear" w:color="auto" w:fill="E6E6E6"/>
          </w:tcPr>
          <w:p w14:paraId="771A556D" w14:textId="77777777" w:rsidR="003E1761" w:rsidRPr="00D5559C" w:rsidRDefault="003E1761" w:rsidP="00C739A8">
            <w:pPr>
              <w:rPr>
                <w:rFonts w:asciiTheme="minorHAnsi" w:hAnsiTheme="minorHAnsi"/>
              </w:rPr>
            </w:pPr>
            <w:r w:rsidRPr="00D5559C">
              <w:rPr>
                <w:rFonts w:asciiTheme="minorHAnsi" w:hAnsiTheme="minorHAnsi"/>
              </w:rPr>
              <w:t>5 pts.</w:t>
            </w:r>
          </w:p>
          <w:p w14:paraId="484C2950" w14:textId="77777777" w:rsidR="003E1761" w:rsidRPr="00D5559C" w:rsidRDefault="003E1761" w:rsidP="00C739A8">
            <w:pPr>
              <w:rPr>
                <w:rFonts w:asciiTheme="minorHAnsi" w:hAnsiTheme="minorHAnsi"/>
              </w:rPr>
            </w:pPr>
          </w:p>
        </w:tc>
        <w:tc>
          <w:tcPr>
            <w:tcW w:w="990" w:type="dxa"/>
            <w:vMerge/>
            <w:shd w:val="clear" w:color="auto" w:fill="E6E6E6"/>
          </w:tcPr>
          <w:p w14:paraId="2CD9BF80" w14:textId="77777777" w:rsidR="003E1761" w:rsidRPr="00D5559C" w:rsidRDefault="003E1761" w:rsidP="00C739A8">
            <w:pPr>
              <w:rPr>
                <w:rFonts w:asciiTheme="minorHAnsi" w:hAnsiTheme="minorHAnsi"/>
              </w:rPr>
            </w:pPr>
          </w:p>
        </w:tc>
      </w:tr>
      <w:tr w:rsidR="003E1761" w:rsidRPr="00D5559C" w14:paraId="3E394CAA" w14:textId="77777777" w:rsidTr="00C739A8">
        <w:trPr>
          <w:trHeight w:val="521"/>
        </w:trPr>
        <w:tc>
          <w:tcPr>
            <w:tcW w:w="1458" w:type="dxa"/>
            <w:vMerge/>
            <w:shd w:val="clear" w:color="auto" w:fill="E6E6E6"/>
          </w:tcPr>
          <w:p w14:paraId="2E0F7B00" w14:textId="77777777" w:rsidR="003E1761" w:rsidRPr="00D5559C" w:rsidRDefault="003E1761" w:rsidP="00C739A8">
            <w:pPr>
              <w:jc w:val="center"/>
              <w:rPr>
                <w:rFonts w:asciiTheme="minorHAnsi" w:hAnsiTheme="minorHAnsi"/>
              </w:rPr>
            </w:pPr>
          </w:p>
        </w:tc>
        <w:tc>
          <w:tcPr>
            <w:tcW w:w="2070" w:type="dxa"/>
            <w:vMerge/>
            <w:shd w:val="clear" w:color="auto" w:fill="E6E6E6"/>
          </w:tcPr>
          <w:p w14:paraId="22EE68D9" w14:textId="77777777" w:rsidR="003E1761" w:rsidRPr="00D5559C" w:rsidRDefault="003E1761" w:rsidP="00C739A8">
            <w:pPr>
              <w:rPr>
                <w:rFonts w:asciiTheme="minorHAnsi" w:hAnsiTheme="minorHAnsi"/>
              </w:rPr>
            </w:pPr>
          </w:p>
        </w:tc>
        <w:tc>
          <w:tcPr>
            <w:tcW w:w="3420" w:type="dxa"/>
            <w:shd w:val="clear" w:color="auto" w:fill="E6E6E6"/>
          </w:tcPr>
          <w:p w14:paraId="2F390900" w14:textId="77777777" w:rsidR="003E1761" w:rsidRPr="00D5559C" w:rsidRDefault="003E1761" w:rsidP="00C739A8">
            <w:pPr>
              <w:rPr>
                <w:rFonts w:asciiTheme="minorHAnsi" w:hAnsiTheme="minorHAnsi"/>
              </w:rPr>
            </w:pPr>
            <w:r w:rsidRPr="00D5559C">
              <w:rPr>
                <w:rFonts w:asciiTheme="minorHAnsi" w:hAnsiTheme="minorHAnsi"/>
              </w:rPr>
              <w:t>Play Simulation Activity</w:t>
            </w:r>
          </w:p>
        </w:tc>
        <w:tc>
          <w:tcPr>
            <w:tcW w:w="1710" w:type="dxa"/>
            <w:shd w:val="clear" w:color="auto" w:fill="E6E6E6"/>
          </w:tcPr>
          <w:p w14:paraId="3A1B195F" w14:textId="77777777" w:rsidR="003E1761" w:rsidRPr="00D5559C" w:rsidRDefault="003E1761" w:rsidP="00C739A8">
            <w:pPr>
              <w:rPr>
                <w:rFonts w:asciiTheme="minorHAnsi" w:hAnsiTheme="minorHAnsi"/>
              </w:rPr>
            </w:pPr>
            <w:r w:rsidRPr="00D5559C">
              <w:rPr>
                <w:rFonts w:asciiTheme="minorHAnsi" w:hAnsiTheme="minorHAnsi"/>
              </w:rPr>
              <w:t>3 pts.</w:t>
            </w:r>
          </w:p>
        </w:tc>
        <w:tc>
          <w:tcPr>
            <w:tcW w:w="990" w:type="dxa"/>
            <w:vMerge/>
            <w:shd w:val="clear" w:color="auto" w:fill="E6E6E6"/>
          </w:tcPr>
          <w:p w14:paraId="3CA91938" w14:textId="77777777" w:rsidR="003E1761" w:rsidRPr="00D5559C" w:rsidRDefault="003E1761" w:rsidP="00C739A8">
            <w:pPr>
              <w:rPr>
                <w:rFonts w:asciiTheme="minorHAnsi" w:hAnsiTheme="minorHAnsi"/>
              </w:rPr>
            </w:pPr>
          </w:p>
        </w:tc>
      </w:tr>
      <w:tr w:rsidR="003E1761" w:rsidRPr="00D5559C" w14:paraId="70A43AD0" w14:textId="77777777" w:rsidTr="00C739A8">
        <w:trPr>
          <w:trHeight w:val="587"/>
        </w:trPr>
        <w:tc>
          <w:tcPr>
            <w:tcW w:w="1458" w:type="dxa"/>
            <w:vMerge w:val="restart"/>
          </w:tcPr>
          <w:p w14:paraId="373EEF00" w14:textId="77777777" w:rsidR="003E1761" w:rsidRPr="00D5559C" w:rsidRDefault="003E1761" w:rsidP="00C739A8">
            <w:pPr>
              <w:jc w:val="center"/>
              <w:rPr>
                <w:rFonts w:asciiTheme="minorHAnsi" w:hAnsiTheme="minorHAnsi"/>
              </w:rPr>
            </w:pPr>
            <w:r w:rsidRPr="00D5559C">
              <w:rPr>
                <w:rFonts w:asciiTheme="minorHAnsi" w:hAnsiTheme="minorHAnsi"/>
              </w:rPr>
              <w:t>IV</w:t>
            </w:r>
          </w:p>
          <w:p w14:paraId="0463934B" w14:textId="07DEDE61" w:rsidR="003E1761" w:rsidRPr="00D5559C" w:rsidRDefault="00292A54" w:rsidP="00C739A8">
            <w:pPr>
              <w:jc w:val="center"/>
              <w:rPr>
                <w:rFonts w:asciiTheme="minorHAnsi" w:hAnsiTheme="minorHAnsi"/>
              </w:rPr>
            </w:pPr>
            <w:r>
              <w:rPr>
                <w:rFonts w:asciiTheme="minorHAnsi" w:hAnsiTheme="minorHAnsi"/>
              </w:rPr>
              <w:t>8/7 – 8/13</w:t>
            </w:r>
          </w:p>
        </w:tc>
        <w:tc>
          <w:tcPr>
            <w:tcW w:w="2070" w:type="dxa"/>
            <w:vMerge w:val="restart"/>
          </w:tcPr>
          <w:p w14:paraId="7B1651E0" w14:textId="77777777" w:rsidR="003E1761" w:rsidRPr="00D5559C" w:rsidRDefault="003E1761" w:rsidP="00C739A8">
            <w:pPr>
              <w:rPr>
                <w:rFonts w:asciiTheme="minorHAnsi" w:hAnsiTheme="minorHAnsi"/>
              </w:rPr>
            </w:pPr>
            <w:r>
              <w:rPr>
                <w:rFonts w:asciiTheme="minorHAnsi" w:hAnsiTheme="minorHAnsi"/>
              </w:rPr>
              <w:t>“</w:t>
            </w:r>
            <w:r w:rsidRPr="00D5559C">
              <w:rPr>
                <w:rFonts w:asciiTheme="minorHAnsi" w:hAnsiTheme="minorHAnsi"/>
              </w:rPr>
              <w:t>Accessible Conversations</w:t>
            </w:r>
            <w:r>
              <w:rPr>
                <w:rFonts w:asciiTheme="minorHAnsi" w:hAnsiTheme="minorHAnsi"/>
              </w:rPr>
              <w:t>”</w:t>
            </w:r>
          </w:p>
        </w:tc>
        <w:tc>
          <w:tcPr>
            <w:tcW w:w="3420" w:type="dxa"/>
            <w:tcBorders>
              <w:bottom w:val="single" w:sz="4" w:space="0" w:color="auto"/>
            </w:tcBorders>
          </w:tcPr>
          <w:p w14:paraId="224FEFF8" w14:textId="77777777" w:rsidR="003E1761" w:rsidRPr="00D5559C" w:rsidRDefault="003E1761" w:rsidP="00C739A8">
            <w:pPr>
              <w:rPr>
                <w:rFonts w:asciiTheme="minorHAnsi" w:hAnsiTheme="minorHAnsi"/>
              </w:rPr>
            </w:pPr>
            <w:r w:rsidRPr="00D5559C">
              <w:rPr>
                <w:rFonts w:asciiTheme="minorHAnsi" w:hAnsiTheme="minorHAnsi"/>
              </w:rPr>
              <w:t>Pre-Post Test</w:t>
            </w:r>
          </w:p>
          <w:p w14:paraId="6FB5BEA7" w14:textId="77777777" w:rsidR="003E1761" w:rsidRPr="00D5559C" w:rsidRDefault="003E1761" w:rsidP="00C739A8">
            <w:pPr>
              <w:rPr>
                <w:rFonts w:asciiTheme="minorHAnsi" w:hAnsiTheme="minorHAnsi"/>
              </w:rPr>
            </w:pPr>
          </w:p>
        </w:tc>
        <w:tc>
          <w:tcPr>
            <w:tcW w:w="1710" w:type="dxa"/>
            <w:tcBorders>
              <w:bottom w:val="single" w:sz="4" w:space="0" w:color="auto"/>
            </w:tcBorders>
          </w:tcPr>
          <w:p w14:paraId="2A600A66" w14:textId="77777777" w:rsidR="003E1761" w:rsidRPr="00D5559C" w:rsidRDefault="003E1761" w:rsidP="00C739A8">
            <w:pPr>
              <w:rPr>
                <w:rFonts w:asciiTheme="minorHAnsi" w:hAnsiTheme="minorHAnsi"/>
              </w:rPr>
            </w:pPr>
            <w:r w:rsidRPr="00D5559C">
              <w:rPr>
                <w:rFonts w:asciiTheme="minorHAnsi" w:hAnsiTheme="minorHAnsi"/>
              </w:rPr>
              <w:t>2 pts.</w:t>
            </w:r>
          </w:p>
          <w:p w14:paraId="417BBD1A" w14:textId="77777777" w:rsidR="003E1761" w:rsidRPr="00D5559C" w:rsidRDefault="003E1761" w:rsidP="00C739A8">
            <w:pPr>
              <w:rPr>
                <w:rFonts w:asciiTheme="minorHAnsi" w:hAnsiTheme="minorHAnsi"/>
              </w:rPr>
            </w:pPr>
          </w:p>
        </w:tc>
        <w:tc>
          <w:tcPr>
            <w:tcW w:w="990" w:type="dxa"/>
            <w:vMerge w:val="restart"/>
          </w:tcPr>
          <w:p w14:paraId="4F26D407" w14:textId="77777777" w:rsidR="00292A54" w:rsidRDefault="00292A54" w:rsidP="00C739A8">
            <w:pPr>
              <w:rPr>
                <w:rFonts w:asciiTheme="minorHAnsi" w:hAnsiTheme="minorHAnsi"/>
              </w:rPr>
            </w:pPr>
          </w:p>
          <w:p w14:paraId="1FA0E00B" w14:textId="77777777" w:rsidR="00292A54" w:rsidRDefault="00292A54" w:rsidP="00C739A8">
            <w:pPr>
              <w:rPr>
                <w:rFonts w:asciiTheme="minorHAnsi" w:hAnsiTheme="minorHAnsi"/>
              </w:rPr>
            </w:pPr>
          </w:p>
          <w:p w14:paraId="3860B248" w14:textId="5772E830" w:rsidR="003E1761" w:rsidRPr="00D5559C" w:rsidRDefault="00292A54" w:rsidP="00C739A8">
            <w:pPr>
              <w:rPr>
                <w:rFonts w:asciiTheme="minorHAnsi" w:hAnsiTheme="minorHAnsi"/>
              </w:rPr>
            </w:pPr>
            <w:r>
              <w:rPr>
                <w:rFonts w:asciiTheme="minorHAnsi" w:hAnsiTheme="minorHAnsi"/>
              </w:rPr>
              <w:t>Aug 13</w:t>
            </w:r>
          </w:p>
        </w:tc>
      </w:tr>
      <w:tr w:rsidR="003E1761" w:rsidRPr="00D5559C" w14:paraId="0C5B5C9A" w14:textId="77777777" w:rsidTr="00C739A8">
        <w:trPr>
          <w:trHeight w:val="586"/>
        </w:trPr>
        <w:tc>
          <w:tcPr>
            <w:tcW w:w="1458" w:type="dxa"/>
            <w:vMerge/>
          </w:tcPr>
          <w:p w14:paraId="6771226A" w14:textId="77777777" w:rsidR="003E1761" w:rsidRPr="00D5559C" w:rsidRDefault="003E1761" w:rsidP="00C739A8">
            <w:pPr>
              <w:jc w:val="center"/>
              <w:rPr>
                <w:rFonts w:asciiTheme="minorHAnsi" w:hAnsiTheme="minorHAnsi"/>
              </w:rPr>
            </w:pPr>
          </w:p>
        </w:tc>
        <w:tc>
          <w:tcPr>
            <w:tcW w:w="2070" w:type="dxa"/>
            <w:vMerge/>
          </w:tcPr>
          <w:p w14:paraId="7A42293A" w14:textId="77777777" w:rsidR="003E1761" w:rsidRPr="00D5559C" w:rsidRDefault="003E1761" w:rsidP="00C739A8">
            <w:pPr>
              <w:rPr>
                <w:rFonts w:asciiTheme="minorHAnsi" w:hAnsiTheme="minorHAnsi"/>
              </w:rPr>
            </w:pPr>
          </w:p>
        </w:tc>
        <w:tc>
          <w:tcPr>
            <w:tcW w:w="3420" w:type="dxa"/>
            <w:tcBorders>
              <w:bottom w:val="single" w:sz="4" w:space="0" w:color="auto"/>
            </w:tcBorders>
          </w:tcPr>
          <w:p w14:paraId="5734856A" w14:textId="77777777" w:rsidR="003E1761" w:rsidRPr="00D5559C" w:rsidRDefault="003E1761" w:rsidP="00C739A8">
            <w:pPr>
              <w:rPr>
                <w:rFonts w:asciiTheme="minorHAnsi" w:hAnsiTheme="minorHAnsi"/>
              </w:rPr>
            </w:pPr>
            <w:r w:rsidRPr="00D5559C">
              <w:rPr>
                <w:rFonts w:asciiTheme="minorHAnsi" w:hAnsiTheme="minorHAnsi"/>
              </w:rPr>
              <w:t>Case Study #4</w:t>
            </w:r>
          </w:p>
          <w:p w14:paraId="14EF0A5A" w14:textId="77777777" w:rsidR="003E1761" w:rsidRPr="00D5559C" w:rsidRDefault="003E1761" w:rsidP="00C739A8">
            <w:pPr>
              <w:rPr>
                <w:rFonts w:asciiTheme="minorHAnsi" w:hAnsiTheme="minorHAnsi"/>
              </w:rPr>
            </w:pPr>
          </w:p>
        </w:tc>
        <w:tc>
          <w:tcPr>
            <w:tcW w:w="1710" w:type="dxa"/>
            <w:tcBorders>
              <w:bottom w:val="single" w:sz="4" w:space="0" w:color="auto"/>
            </w:tcBorders>
          </w:tcPr>
          <w:p w14:paraId="316CE62E" w14:textId="77777777" w:rsidR="003E1761" w:rsidRPr="00D5559C" w:rsidRDefault="003E1761" w:rsidP="00C739A8">
            <w:pPr>
              <w:rPr>
                <w:rFonts w:asciiTheme="minorHAnsi" w:hAnsiTheme="minorHAnsi"/>
              </w:rPr>
            </w:pPr>
            <w:r w:rsidRPr="00D5559C">
              <w:rPr>
                <w:rFonts w:asciiTheme="minorHAnsi" w:hAnsiTheme="minorHAnsi"/>
              </w:rPr>
              <w:t>10 pts.</w:t>
            </w:r>
          </w:p>
          <w:p w14:paraId="39C73120" w14:textId="77777777" w:rsidR="003E1761" w:rsidRPr="00D5559C" w:rsidRDefault="003E1761" w:rsidP="00C739A8">
            <w:pPr>
              <w:rPr>
                <w:rFonts w:asciiTheme="minorHAnsi" w:hAnsiTheme="minorHAnsi"/>
              </w:rPr>
            </w:pPr>
          </w:p>
        </w:tc>
        <w:tc>
          <w:tcPr>
            <w:tcW w:w="990" w:type="dxa"/>
            <w:vMerge/>
          </w:tcPr>
          <w:p w14:paraId="29B47E3B" w14:textId="77777777" w:rsidR="003E1761" w:rsidRPr="00D5559C" w:rsidRDefault="003E1761" w:rsidP="00C739A8">
            <w:pPr>
              <w:rPr>
                <w:rFonts w:asciiTheme="minorHAnsi" w:hAnsiTheme="minorHAnsi"/>
              </w:rPr>
            </w:pPr>
          </w:p>
        </w:tc>
      </w:tr>
      <w:tr w:rsidR="003E1761" w:rsidRPr="00D5559C" w14:paraId="705A476B" w14:textId="77777777" w:rsidTr="00C739A8">
        <w:trPr>
          <w:trHeight w:val="586"/>
        </w:trPr>
        <w:tc>
          <w:tcPr>
            <w:tcW w:w="1458" w:type="dxa"/>
            <w:vMerge/>
          </w:tcPr>
          <w:p w14:paraId="27FC3825" w14:textId="77777777" w:rsidR="003E1761" w:rsidRPr="00D5559C" w:rsidRDefault="003E1761" w:rsidP="00C739A8">
            <w:pPr>
              <w:jc w:val="center"/>
              <w:rPr>
                <w:rFonts w:asciiTheme="minorHAnsi" w:hAnsiTheme="minorHAnsi"/>
              </w:rPr>
            </w:pPr>
          </w:p>
        </w:tc>
        <w:tc>
          <w:tcPr>
            <w:tcW w:w="2070" w:type="dxa"/>
            <w:vMerge/>
          </w:tcPr>
          <w:p w14:paraId="12029FC3" w14:textId="77777777" w:rsidR="003E1761" w:rsidRPr="00D5559C" w:rsidRDefault="003E1761" w:rsidP="00C739A8">
            <w:pPr>
              <w:rPr>
                <w:rFonts w:asciiTheme="minorHAnsi" w:hAnsiTheme="minorHAnsi"/>
              </w:rPr>
            </w:pPr>
          </w:p>
        </w:tc>
        <w:tc>
          <w:tcPr>
            <w:tcW w:w="3420" w:type="dxa"/>
            <w:tcBorders>
              <w:bottom w:val="single" w:sz="4" w:space="0" w:color="auto"/>
            </w:tcBorders>
          </w:tcPr>
          <w:p w14:paraId="09B7B7C9" w14:textId="77777777" w:rsidR="003E1761" w:rsidRPr="00D5559C" w:rsidRDefault="003E1761" w:rsidP="00C739A8">
            <w:pPr>
              <w:rPr>
                <w:rFonts w:asciiTheme="minorHAnsi" w:hAnsiTheme="minorHAnsi"/>
              </w:rPr>
            </w:pPr>
            <w:r w:rsidRPr="00D5559C">
              <w:rPr>
                <w:rFonts w:asciiTheme="minorHAnsi" w:hAnsiTheme="minorHAnsi"/>
              </w:rPr>
              <w:t>Discussion Forum #4</w:t>
            </w:r>
          </w:p>
          <w:p w14:paraId="6812597B" w14:textId="77777777" w:rsidR="003E1761" w:rsidRPr="00D5559C" w:rsidRDefault="003E1761" w:rsidP="00C739A8">
            <w:pPr>
              <w:rPr>
                <w:rFonts w:asciiTheme="minorHAnsi" w:hAnsiTheme="minorHAnsi"/>
              </w:rPr>
            </w:pPr>
          </w:p>
        </w:tc>
        <w:tc>
          <w:tcPr>
            <w:tcW w:w="1710" w:type="dxa"/>
            <w:tcBorders>
              <w:bottom w:val="single" w:sz="4" w:space="0" w:color="auto"/>
            </w:tcBorders>
          </w:tcPr>
          <w:p w14:paraId="22FFBE1E" w14:textId="77777777" w:rsidR="003E1761" w:rsidRPr="00D5559C" w:rsidRDefault="003E1761" w:rsidP="00C739A8">
            <w:pPr>
              <w:rPr>
                <w:rFonts w:asciiTheme="minorHAnsi" w:hAnsiTheme="minorHAnsi"/>
              </w:rPr>
            </w:pPr>
            <w:r w:rsidRPr="00D5559C">
              <w:rPr>
                <w:rFonts w:asciiTheme="minorHAnsi" w:hAnsiTheme="minorHAnsi"/>
              </w:rPr>
              <w:t>5 pts.</w:t>
            </w:r>
          </w:p>
          <w:p w14:paraId="482D5718" w14:textId="77777777" w:rsidR="003E1761" w:rsidRPr="00D5559C" w:rsidRDefault="003E1761" w:rsidP="00C739A8">
            <w:pPr>
              <w:rPr>
                <w:rFonts w:asciiTheme="minorHAnsi" w:hAnsiTheme="minorHAnsi"/>
              </w:rPr>
            </w:pPr>
          </w:p>
        </w:tc>
        <w:tc>
          <w:tcPr>
            <w:tcW w:w="990" w:type="dxa"/>
            <w:vMerge/>
          </w:tcPr>
          <w:p w14:paraId="0E731787" w14:textId="77777777" w:rsidR="003E1761" w:rsidRPr="00D5559C" w:rsidRDefault="003E1761" w:rsidP="00C739A8">
            <w:pPr>
              <w:rPr>
                <w:rFonts w:asciiTheme="minorHAnsi" w:hAnsiTheme="minorHAnsi"/>
              </w:rPr>
            </w:pPr>
          </w:p>
        </w:tc>
      </w:tr>
      <w:tr w:rsidR="003E1761" w:rsidRPr="00D5559C" w14:paraId="589DDC48" w14:textId="77777777" w:rsidTr="00C739A8">
        <w:trPr>
          <w:trHeight w:val="586"/>
        </w:trPr>
        <w:tc>
          <w:tcPr>
            <w:tcW w:w="1458" w:type="dxa"/>
            <w:vMerge/>
            <w:tcBorders>
              <w:bottom w:val="single" w:sz="4" w:space="0" w:color="auto"/>
            </w:tcBorders>
          </w:tcPr>
          <w:p w14:paraId="5272C89C" w14:textId="77777777" w:rsidR="003E1761" w:rsidRPr="00D5559C" w:rsidRDefault="003E1761" w:rsidP="00C739A8">
            <w:pPr>
              <w:jc w:val="center"/>
              <w:rPr>
                <w:rFonts w:asciiTheme="minorHAnsi" w:hAnsiTheme="minorHAnsi"/>
              </w:rPr>
            </w:pPr>
          </w:p>
        </w:tc>
        <w:tc>
          <w:tcPr>
            <w:tcW w:w="2070" w:type="dxa"/>
            <w:vMerge/>
            <w:tcBorders>
              <w:bottom w:val="single" w:sz="4" w:space="0" w:color="auto"/>
            </w:tcBorders>
          </w:tcPr>
          <w:p w14:paraId="1886E283" w14:textId="77777777" w:rsidR="003E1761" w:rsidRPr="00D5559C" w:rsidRDefault="003E1761" w:rsidP="00C739A8">
            <w:pPr>
              <w:rPr>
                <w:rFonts w:asciiTheme="minorHAnsi" w:hAnsiTheme="minorHAnsi"/>
              </w:rPr>
            </w:pPr>
          </w:p>
        </w:tc>
        <w:tc>
          <w:tcPr>
            <w:tcW w:w="3420" w:type="dxa"/>
            <w:tcBorders>
              <w:bottom w:val="single" w:sz="4" w:space="0" w:color="auto"/>
            </w:tcBorders>
          </w:tcPr>
          <w:p w14:paraId="09AC8D44" w14:textId="77777777" w:rsidR="003E1761" w:rsidRPr="00D5559C" w:rsidRDefault="003E1761" w:rsidP="00C739A8">
            <w:pPr>
              <w:rPr>
                <w:rFonts w:asciiTheme="minorHAnsi" w:hAnsiTheme="minorHAnsi"/>
              </w:rPr>
            </w:pPr>
            <w:r>
              <w:rPr>
                <w:rFonts w:asciiTheme="minorHAnsi" w:hAnsiTheme="minorHAnsi"/>
              </w:rPr>
              <w:t xml:space="preserve">Conversation Simulation </w:t>
            </w:r>
            <w:r w:rsidRPr="00D5559C">
              <w:rPr>
                <w:rFonts w:asciiTheme="minorHAnsi" w:hAnsiTheme="minorHAnsi"/>
              </w:rPr>
              <w:t>Activity</w:t>
            </w:r>
          </w:p>
        </w:tc>
        <w:tc>
          <w:tcPr>
            <w:tcW w:w="1710" w:type="dxa"/>
            <w:tcBorders>
              <w:bottom w:val="single" w:sz="4" w:space="0" w:color="auto"/>
            </w:tcBorders>
          </w:tcPr>
          <w:p w14:paraId="3BB41CBB" w14:textId="77777777" w:rsidR="003E1761" w:rsidRPr="00D5559C" w:rsidRDefault="003E1761" w:rsidP="00C739A8">
            <w:pPr>
              <w:rPr>
                <w:rFonts w:asciiTheme="minorHAnsi" w:hAnsiTheme="minorHAnsi"/>
              </w:rPr>
            </w:pPr>
            <w:r w:rsidRPr="00D5559C">
              <w:rPr>
                <w:rFonts w:asciiTheme="minorHAnsi" w:hAnsiTheme="minorHAnsi"/>
              </w:rPr>
              <w:t>3 pts.</w:t>
            </w:r>
          </w:p>
          <w:p w14:paraId="07BF002A" w14:textId="77777777" w:rsidR="003E1761" w:rsidRPr="00D5559C" w:rsidRDefault="003E1761" w:rsidP="00C739A8">
            <w:pPr>
              <w:rPr>
                <w:rFonts w:asciiTheme="minorHAnsi" w:hAnsiTheme="minorHAnsi"/>
              </w:rPr>
            </w:pPr>
          </w:p>
        </w:tc>
        <w:tc>
          <w:tcPr>
            <w:tcW w:w="990" w:type="dxa"/>
            <w:vMerge/>
            <w:tcBorders>
              <w:bottom w:val="single" w:sz="4" w:space="0" w:color="auto"/>
            </w:tcBorders>
          </w:tcPr>
          <w:p w14:paraId="4575F0A6" w14:textId="77777777" w:rsidR="003E1761" w:rsidRPr="00D5559C" w:rsidRDefault="003E1761" w:rsidP="00C739A8">
            <w:pPr>
              <w:rPr>
                <w:rFonts w:asciiTheme="minorHAnsi" w:hAnsiTheme="minorHAnsi"/>
              </w:rPr>
            </w:pPr>
          </w:p>
        </w:tc>
      </w:tr>
      <w:tr w:rsidR="003E1761" w:rsidRPr="00D5559C" w14:paraId="71B1864F" w14:textId="77777777" w:rsidTr="00C739A8">
        <w:trPr>
          <w:trHeight w:val="523"/>
        </w:trPr>
        <w:tc>
          <w:tcPr>
            <w:tcW w:w="1458" w:type="dxa"/>
            <w:vMerge w:val="restart"/>
            <w:shd w:val="clear" w:color="auto" w:fill="E6E6E6"/>
          </w:tcPr>
          <w:p w14:paraId="3B18970A" w14:textId="77777777" w:rsidR="003E1761" w:rsidRPr="00D5559C" w:rsidRDefault="003E1761" w:rsidP="00C739A8">
            <w:pPr>
              <w:jc w:val="center"/>
              <w:rPr>
                <w:rFonts w:asciiTheme="minorHAnsi" w:hAnsiTheme="minorHAnsi"/>
              </w:rPr>
            </w:pPr>
            <w:r w:rsidRPr="00D5559C">
              <w:rPr>
                <w:rFonts w:asciiTheme="minorHAnsi" w:hAnsiTheme="minorHAnsi"/>
              </w:rPr>
              <w:t>V</w:t>
            </w:r>
          </w:p>
          <w:p w14:paraId="39672F27" w14:textId="77777777" w:rsidR="003E1761" w:rsidRPr="00D5559C" w:rsidRDefault="003E1761" w:rsidP="00C739A8">
            <w:pPr>
              <w:jc w:val="center"/>
              <w:rPr>
                <w:rFonts w:asciiTheme="minorHAnsi" w:hAnsiTheme="minorHAnsi"/>
              </w:rPr>
            </w:pPr>
          </w:p>
          <w:p w14:paraId="4688C0D0" w14:textId="4F5FD8E8" w:rsidR="003E1761" w:rsidRPr="00D5559C" w:rsidRDefault="00292A54" w:rsidP="00C739A8">
            <w:pPr>
              <w:jc w:val="center"/>
              <w:rPr>
                <w:rFonts w:asciiTheme="minorHAnsi" w:hAnsiTheme="minorHAnsi"/>
              </w:rPr>
            </w:pPr>
            <w:r>
              <w:rPr>
                <w:rFonts w:asciiTheme="minorHAnsi" w:hAnsiTheme="minorHAnsi"/>
              </w:rPr>
              <w:t>8/14-8/20</w:t>
            </w:r>
          </w:p>
        </w:tc>
        <w:tc>
          <w:tcPr>
            <w:tcW w:w="2070" w:type="dxa"/>
            <w:vMerge w:val="restart"/>
            <w:shd w:val="clear" w:color="auto" w:fill="E6E6E6"/>
          </w:tcPr>
          <w:p w14:paraId="0759B6A5" w14:textId="77777777" w:rsidR="003E1761" w:rsidRPr="00D5559C" w:rsidRDefault="003E1761" w:rsidP="00C739A8">
            <w:pPr>
              <w:rPr>
                <w:rFonts w:asciiTheme="minorHAnsi" w:hAnsiTheme="minorHAnsi"/>
              </w:rPr>
            </w:pPr>
            <w:r>
              <w:rPr>
                <w:rFonts w:asciiTheme="minorHAnsi" w:hAnsiTheme="minorHAnsi"/>
              </w:rPr>
              <w:t>“</w:t>
            </w:r>
            <w:r w:rsidRPr="00D5559C">
              <w:rPr>
                <w:rFonts w:asciiTheme="minorHAnsi" w:hAnsiTheme="minorHAnsi"/>
              </w:rPr>
              <w:t>AAC and Literacy Skills</w:t>
            </w:r>
            <w:r>
              <w:rPr>
                <w:rFonts w:asciiTheme="minorHAnsi" w:hAnsiTheme="minorHAnsi"/>
              </w:rPr>
              <w:t>”</w:t>
            </w:r>
          </w:p>
        </w:tc>
        <w:tc>
          <w:tcPr>
            <w:tcW w:w="3420" w:type="dxa"/>
            <w:shd w:val="clear" w:color="auto" w:fill="E6E6E6"/>
          </w:tcPr>
          <w:p w14:paraId="17C08B92" w14:textId="77777777" w:rsidR="003E1761" w:rsidRPr="00D5559C" w:rsidRDefault="003E1761" w:rsidP="00C739A8">
            <w:pPr>
              <w:rPr>
                <w:rFonts w:asciiTheme="minorHAnsi" w:hAnsiTheme="minorHAnsi"/>
              </w:rPr>
            </w:pPr>
            <w:r w:rsidRPr="00D5559C">
              <w:rPr>
                <w:rFonts w:asciiTheme="minorHAnsi" w:hAnsiTheme="minorHAnsi"/>
              </w:rPr>
              <w:t>Pre-Post Test</w:t>
            </w:r>
          </w:p>
          <w:p w14:paraId="50B71949" w14:textId="77777777" w:rsidR="003E1761" w:rsidRPr="00D5559C" w:rsidRDefault="003E1761" w:rsidP="00C739A8">
            <w:pPr>
              <w:rPr>
                <w:rFonts w:asciiTheme="minorHAnsi" w:hAnsiTheme="minorHAnsi"/>
              </w:rPr>
            </w:pPr>
          </w:p>
        </w:tc>
        <w:tc>
          <w:tcPr>
            <w:tcW w:w="1710" w:type="dxa"/>
            <w:shd w:val="clear" w:color="auto" w:fill="E6E6E6"/>
          </w:tcPr>
          <w:p w14:paraId="1B51D6AB" w14:textId="77777777" w:rsidR="003E1761" w:rsidRPr="00D5559C" w:rsidRDefault="003E1761" w:rsidP="00C739A8">
            <w:pPr>
              <w:rPr>
                <w:rFonts w:asciiTheme="minorHAnsi" w:hAnsiTheme="minorHAnsi"/>
              </w:rPr>
            </w:pPr>
            <w:r w:rsidRPr="00D5559C">
              <w:rPr>
                <w:rFonts w:asciiTheme="minorHAnsi" w:hAnsiTheme="minorHAnsi"/>
              </w:rPr>
              <w:t>2 pts.</w:t>
            </w:r>
          </w:p>
          <w:p w14:paraId="2DA52D19" w14:textId="77777777" w:rsidR="003E1761" w:rsidRPr="00D5559C" w:rsidRDefault="003E1761" w:rsidP="00C739A8">
            <w:pPr>
              <w:rPr>
                <w:rFonts w:asciiTheme="minorHAnsi" w:hAnsiTheme="minorHAnsi"/>
              </w:rPr>
            </w:pPr>
          </w:p>
        </w:tc>
        <w:tc>
          <w:tcPr>
            <w:tcW w:w="990" w:type="dxa"/>
            <w:vMerge w:val="restart"/>
            <w:shd w:val="clear" w:color="auto" w:fill="E6E6E6"/>
          </w:tcPr>
          <w:p w14:paraId="34BFDCCB" w14:textId="77777777" w:rsidR="003E1761" w:rsidRPr="00D5559C" w:rsidRDefault="003E1761" w:rsidP="00C739A8">
            <w:pPr>
              <w:rPr>
                <w:rFonts w:asciiTheme="minorHAnsi" w:hAnsiTheme="minorHAnsi"/>
              </w:rPr>
            </w:pPr>
          </w:p>
          <w:p w14:paraId="3F8620E0" w14:textId="77777777" w:rsidR="003E1761" w:rsidRPr="00D5559C" w:rsidRDefault="003E1761" w:rsidP="00C739A8">
            <w:pPr>
              <w:rPr>
                <w:rFonts w:asciiTheme="minorHAnsi" w:hAnsiTheme="minorHAnsi"/>
              </w:rPr>
            </w:pPr>
          </w:p>
          <w:p w14:paraId="17A81602" w14:textId="77777777" w:rsidR="003E1761" w:rsidRDefault="003E1761" w:rsidP="00C739A8">
            <w:pPr>
              <w:rPr>
                <w:rFonts w:asciiTheme="minorHAnsi" w:hAnsiTheme="minorHAnsi"/>
              </w:rPr>
            </w:pPr>
          </w:p>
          <w:p w14:paraId="2B11239C" w14:textId="1DDD4C8F" w:rsidR="003E1761" w:rsidRDefault="00292A54" w:rsidP="00C739A8">
            <w:pPr>
              <w:rPr>
                <w:rFonts w:asciiTheme="minorHAnsi" w:hAnsiTheme="minorHAnsi"/>
              </w:rPr>
            </w:pPr>
            <w:r>
              <w:rPr>
                <w:rFonts w:asciiTheme="minorHAnsi" w:hAnsiTheme="minorHAnsi"/>
              </w:rPr>
              <w:t>Aug 20</w:t>
            </w:r>
          </w:p>
          <w:p w14:paraId="2660FC08" w14:textId="77777777" w:rsidR="00292A54" w:rsidRPr="00D5559C" w:rsidRDefault="00292A54" w:rsidP="00C739A8">
            <w:pPr>
              <w:rPr>
                <w:rFonts w:asciiTheme="minorHAnsi" w:hAnsiTheme="minorHAnsi"/>
              </w:rPr>
            </w:pPr>
          </w:p>
        </w:tc>
      </w:tr>
      <w:tr w:rsidR="003E1761" w:rsidRPr="00D5559C" w14:paraId="2A4D2939" w14:textId="77777777" w:rsidTr="00C739A8">
        <w:trPr>
          <w:trHeight w:val="521"/>
        </w:trPr>
        <w:tc>
          <w:tcPr>
            <w:tcW w:w="1458" w:type="dxa"/>
            <w:vMerge/>
            <w:shd w:val="clear" w:color="auto" w:fill="E6E6E6"/>
          </w:tcPr>
          <w:p w14:paraId="427A88DF" w14:textId="77777777" w:rsidR="003E1761" w:rsidRPr="00D5559C" w:rsidRDefault="003E1761" w:rsidP="00C739A8">
            <w:pPr>
              <w:jc w:val="center"/>
              <w:rPr>
                <w:rFonts w:asciiTheme="minorHAnsi" w:hAnsiTheme="minorHAnsi"/>
              </w:rPr>
            </w:pPr>
          </w:p>
        </w:tc>
        <w:tc>
          <w:tcPr>
            <w:tcW w:w="2070" w:type="dxa"/>
            <w:vMerge/>
            <w:shd w:val="clear" w:color="auto" w:fill="E6E6E6"/>
          </w:tcPr>
          <w:p w14:paraId="71E1BCBC" w14:textId="77777777" w:rsidR="003E1761" w:rsidRPr="00D5559C" w:rsidRDefault="003E1761" w:rsidP="00C739A8">
            <w:pPr>
              <w:rPr>
                <w:rFonts w:asciiTheme="minorHAnsi" w:hAnsiTheme="minorHAnsi"/>
              </w:rPr>
            </w:pPr>
          </w:p>
        </w:tc>
        <w:tc>
          <w:tcPr>
            <w:tcW w:w="3420" w:type="dxa"/>
            <w:shd w:val="clear" w:color="auto" w:fill="E6E6E6"/>
          </w:tcPr>
          <w:p w14:paraId="7C125D72" w14:textId="77777777" w:rsidR="003E1761" w:rsidRPr="00D5559C" w:rsidRDefault="003E1761" w:rsidP="00C739A8">
            <w:pPr>
              <w:rPr>
                <w:rFonts w:asciiTheme="minorHAnsi" w:hAnsiTheme="minorHAnsi"/>
              </w:rPr>
            </w:pPr>
            <w:r w:rsidRPr="00D5559C">
              <w:rPr>
                <w:rFonts w:asciiTheme="minorHAnsi" w:hAnsiTheme="minorHAnsi"/>
              </w:rPr>
              <w:t>Case Study #5</w:t>
            </w:r>
          </w:p>
          <w:p w14:paraId="6797E702" w14:textId="77777777" w:rsidR="003E1761" w:rsidRPr="00D5559C" w:rsidRDefault="003E1761" w:rsidP="00C739A8">
            <w:pPr>
              <w:rPr>
                <w:rFonts w:asciiTheme="minorHAnsi" w:hAnsiTheme="minorHAnsi"/>
              </w:rPr>
            </w:pPr>
          </w:p>
        </w:tc>
        <w:tc>
          <w:tcPr>
            <w:tcW w:w="1710" w:type="dxa"/>
            <w:shd w:val="clear" w:color="auto" w:fill="E6E6E6"/>
          </w:tcPr>
          <w:p w14:paraId="498616A9" w14:textId="77777777" w:rsidR="003E1761" w:rsidRPr="00D5559C" w:rsidRDefault="003E1761" w:rsidP="00C739A8">
            <w:pPr>
              <w:rPr>
                <w:rFonts w:asciiTheme="minorHAnsi" w:hAnsiTheme="minorHAnsi"/>
              </w:rPr>
            </w:pPr>
            <w:r w:rsidRPr="00D5559C">
              <w:rPr>
                <w:rFonts w:asciiTheme="minorHAnsi" w:hAnsiTheme="minorHAnsi"/>
              </w:rPr>
              <w:t>10 pts.</w:t>
            </w:r>
          </w:p>
          <w:p w14:paraId="3820308E" w14:textId="77777777" w:rsidR="003E1761" w:rsidRPr="00D5559C" w:rsidRDefault="003E1761" w:rsidP="00C739A8">
            <w:pPr>
              <w:rPr>
                <w:rFonts w:asciiTheme="minorHAnsi" w:hAnsiTheme="minorHAnsi"/>
              </w:rPr>
            </w:pPr>
          </w:p>
        </w:tc>
        <w:tc>
          <w:tcPr>
            <w:tcW w:w="990" w:type="dxa"/>
            <w:vMerge/>
            <w:shd w:val="clear" w:color="auto" w:fill="E6E6E6"/>
          </w:tcPr>
          <w:p w14:paraId="45F38549" w14:textId="77777777" w:rsidR="003E1761" w:rsidRPr="00D5559C" w:rsidRDefault="003E1761" w:rsidP="00C739A8">
            <w:pPr>
              <w:rPr>
                <w:rFonts w:asciiTheme="minorHAnsi" w:hAnsiTheme="minorHAnsi"/>
              </w:rPr>
            </w:pPr>
          </w:p>
        </w:tc>
      </w:tr>
      <w:tr w:rsidR="003E1761" w:rsidRPr="00D5559C" w14:paraId="6A892FC4" w14:textId="77777777" w:rsidTr="00C739A8">
        <w:trPr>
          <w:trHeight w:val="521"/>
        </w:trPr>
        <w:tc>
          <w:tcPr>
            <w:tcW w:w="1458" w:type="dxa"/>
            <w:vMerge/>
            <w:shd w:val="clear" w:color="auto" w:fill="E6E6E6"/>
          </w:tcPr>
          <w:p w14:paraId="6D33322A" w14:textId="77777777" w:rsidR="003E1761" w:rsidRPr="00D5559C" w:rsidRDefault="003E1761" w:rsidP="00C739A8">
            <w:pPr>
              <w:jc w:val="center"/>
              <w:rPr>
                <w:rFonts w:asciiTheme="minorHAnsi" w:hAnsiTheme="minorHAnsi"/>
              </w:rPr>
            </w:pPr>
          </w:p>
        </w:tc>
        <w:tc>
          <w:tcPr>
            <w:tcW w:w="2070" w:type="dxa"/>
            <w:vMerge/>
            <w:shd w:val="clear" w:color="auto" w:fill="E6E6E6"/>
          </w:tcPr>
          <w:p w14:paraId="601879E1" w14:textId="77777777" w:rsidR="003E1761" w:rsidRPr="00D5559C" w:rsidRDefault="003E1761" w:rsidP="00C739A8">
            <w:pPr>
              <w:rPr>
                <w:rFonts w:asciiTheme="minorHAnsi" w:hAnsiTheme="minorHAnsi"/>
              </w:rPr>
            </w:pPr>
          </w:p>
        </w:tc>
        <w:tc>
          <w:tcPr>
            <w:tcW w:w="3420" w:type="dxa"/>
            <w:shd w:val="clear" w:color="auto" w:fill="E6E6E6"/>
          </w:tcPr>
          <w:p w14:paraId="26089A10" w14:textId="77777777" w:rsidR="003E1761" w:rsidRPr="00D5559C" w:rsidRDefault="003E1761" w:rsidP="00C739A8">
            <w:pPr>
              <w:rPr>
                <w:rFonts w:asciiTheme="minorHAnsi" w:hAnsiTheme="minorHAnsi"/>
              </w:rPr>
            </w:pPr>
            <w:r w:rsidRPr="00D5559C">
              <w:rPr>
                <w:rFonts w:asciiTheme="minorHAnsi" w:hAnsiTheme="minorHAnsi"/>
              </w:rPr>
              <w:t>Discussion Forum #5</w:t>
            </w:r>
          </w:p>
          <w:p w14:paraId="330B0BD0" w14:textId="77777777" w:rsidR="003E1761" w:rsidRPr="00D5559C" w:rsidRDefault="003E1761" w:rsidP="00C739A8">
            <w:pPr>
              <w:rPr>
                <w:rFonts w:asciiTheme="minorHAnsi" w:hAnsiTheme="minorHAnsi"/>
              </w:rPr>
            </w:pPr>
          </w:p>
        </w:tc>
        <w:tc>
          <w:tcPr>
            <w:tcW w:w="1710" w:type="dxa"/>
            <w:shd w:val="clear" w:color="auto" w:fill="E6E6E6"/>
          </w:tcPr>
          <w:p w14:paraId="49D106A6" w14:textId="77777777" w:rsidR="003E1761" w:rsidRPr="00D5559C" w:rsidRDefault="003E1761" w:rsidP="00C739A8">
            <w:pPr>
              <w:rPr>
                <w:rFonts w:asciiTheme="minorHAnsi" w:hAnsiTheme="minorHAnsi"/>
              </w:rPr>
            </w:pPr>
            <w:r w:rsidRPr="00D5559C">
              <w:rPr>
                <w:rFonts w:asciiTheme="minorHAnsi" w:hAnsiTheme="minorHAnsi"/>
              </w:rPr>
              <w:t>5 pts.</w:t>
            </w:r>
          </w:p>
          <w:p w14:paraId="72F8F135" w14:textId="77777777" w:rsidR="003E1761" w:rsidRPr="00D5559C" w:rsidRDefault="003E1761" w:rsidP="00C739A8">
            <w:pPr>
              <w:rPr>
                <w:rFonts w:asciiTheme="minorHAnsi" w:hAnsiTheme="minorHAnsi"/>
              </w:rPr>
            </w:pPr>
          </w:p>
        </w:tc>
        <w:tc>
          <w:tcPr>
            <w:tcW w:w="990" w:type="dxa"/>
            <w:vMerge/>
            <w:shd w:val="clear" w:color="auto" w:fill="E6E6E6"/>
          </w:tcPr>
          <w:p w14:paraId="534A7577" w14:textId="77777777" w:rsidR="003E1761" w:rsidRPr="00D5559C" w:rsidRDefault="003E1761" w:rsidP="00C739A8">
            <w:pPr>
              <w:rPr>
                <w:rFonts w:asciiTheme="minorHAnsi" w:hAnsiTheme="minorHAnsi"/>
              </w:rPr>
            </w:pPr>
          </w:p>
        </w:tc>
      </w:tr>
      <w:tr w:rsidR="003E1761" w:rsidRPr="00D5559C" w14:paraId="6F4E7076" w14:textId="77777777" w:rsidTr="00C739A8">
        <w:trPr>
          <w:trHeight w:val="521"/>
        </w:trPr>
        <w:tc>
          <w:tcPr>
            <w:tcW w:w="1458" w:type="dxa"/>
            <w:vMerge/>
            <w:shd w:val="clear" w:color="auto" w:fill="E6E6E6"/>
          </w:tcPr>
          <w:p w14:paraId="2BFA74BB" w14:textId="77777777" w:rsidR="003E1761" w:rsidRPr="00D5559C" w:rsidRDefault="003E1761" w:rsidP="00C739A8">
            <w:pPr>
              <w:jc w:val="center"/>
              <w:rPr>
                <w:rFonts w:asciiTheme="minorHAnsi" w:hAnsiTheme="minorHAnsi"/>
              </w:rPr>
            </w:pPr>
          </w:p>
        </w:tc>
        <w:tc>
          <w:tcPr>
            <w:tcW w:w="2070" w:type="dxa"/>
            <w:vMerge/>
            <w:shd w:val="clear" w:color="auto" w:fill="E6E6E6"/>
          </w:tcPr>
          <w:p w14:paraId="425CED72" w14:textId="77777777" w:rsidR="003E1761" w:rsidRPr="00D5559C" w:rsidRDefault="003E1761" w:rsidP="00C739A8">
            <w:pPr>
              <w:rPr>
                <w:rFonts w:asciiTheme="minorHAnsi" w:hAnsiTheme="minorHAnsi"/>
              </w:rPr>
            </w:pPr>
          </w:p>
        </w:tc>
        <w:tc>
          <w:tcPr>
            <w:tcW w:w="3420" w:type="dxa"/>
            <w:shd w:val="clear" w:color="auto" w:fill="E6E6E6"/>
          </w:tcPr>
          <w:p w14:paraId="020DFB25" w14:textId="77777777" w:rsidR="003E1761" w:rsidRPr="00D5559C" w:rsidRDefault="003E1761" w:rsidP="00C739A8">
            <w:pPr>
              <w:rPr>
                <w:rFonts w:asciiTheme="minorHAnsi" w:hAnsiTheme="minorHAnsi"/>
              </w:rPr>
            </w:pPr>
            <w:r w:rsidRPr="00D5559C">
              <w:rPr>
                <w:rFonts w:asciiTheme="minorHAnsi" w:hAnsiTheme="minorHAnsi"/>
              </w:rPr>
              <w:t>Conclusion</w:t>
            </w:r>
          </w:p>
        </w:tc>
        <w:tc>
          <w:tcPr>
            <w:tcW w:w="1710" w:type="dxa"/>
            <w:shd w:val="clear" w:color="auto" w:fill="E6E6E6"/>
          </w:tcPr>
          <w:p w14:paraId="6D686DEA" w14:textId="77777777" w:rsidR="003E1761" w:rsidRPr="00D5559C" w:rsidRDefault="003E1761" w:rsidP="00C739A8">
            <w:pPr>
              <w:rPr>
                <w:rFonts w:asciiTheme="minorHAnsi" w:hAnsiTheme="minorHAnsi"/>
              </w:rPr>
            </w:pPr>
            <w:r w:rsidRPr="00D5559C">
              <w:rPr>
                <w:rFonts w:asciiTheme="minorHAnsi" w:hAnsiTheme="minorHAnsi"/>
              </w:rPr>
              <w:t>2 pts.</w:t>
            </w:r>
          </w:p>
        </w:tc>
        <w:tc>
          <w:tcPr>
            <w:tcW w:w="990" w:type="dxa"/>
            <w:vMerge/>
            <w:shd w:val="clear" w:color="auto" w:fill="E6E6E6"/>
          </w:tcPr>
          <w:p w14:paraId="5A4DA20B" w14:textId="77777777" w:rsidR="003E1761" w:rsidRPr="00D5559C" w:rsidRDefault="003E1761" w:rsidP="00C739A8">
            <w:pPr>
              <w:rPr>
                <w:rFonts w:asciiTheme="minorHAnsi" w:hAnsiTheme="minorHAnsi"/>
              </w:rPr>
            </w:pPr>
          </w:p>
        </w:tc>
      </w:tr>
    </w:tbl>
    <w:p w14:paraId="35EA617B" w14:textId="77777777" w:rsidR="00B92E5C" w:rsidRPr="00D57299" w:rsidRDefault="00B92E5C" w:rsidP="00B92E5C">
      <w:pPr>
        <w:rPr>
          <w:rFonts w:cs="Arial"/>
          <w:b/>
          <w:bCs/>
          <w:sz w:val="24"/>
        </w:rPr>
      </w:pPr>
    </w:p>
    <w:p w14:paraId="30387785" w14:textId="709A280E" w:rsidR="00376ECC" w:rsidRPr="00D57299" w:rsidRDefault="00D5446E" w:rsidP="00376ECC">
      <w:pPr>
        <w:rPr>
          <w:rFonts w:cs="Arial"/>
          <w:sz w:val="24"/>
        </w:rPr>
      </w:pPr>
      <w:r w:rsidRPr="00D57299">
        <w:rPr>
          <w:rFonts w:cs="Arial"/>
          <w:b/>
          <w:bCs/>
          <w:sz w:val="24"/>
        </w:rPr>
        <w:t>Fitchburg State University</w:t>
      </w:r>
      <w:r w:rsidRPr="00D57299">
        <w:rPr>
          <w:rFonts w:cs="Arial"/>
          <w:sz w:val="24"/>
        </w:rPr>
        <w:t xml:space="preserve"> encourages all Extended Cam</w:t>
      </w:r>
      <w:r w:rsidR="00C82B49" w:rsidRPr="00D57299">
        <w:rPr>
          <w:rFonts w:cs="Arial"/>
          <w:sz w:val="24"/>
        </w:rPr>
        <w:t xml:space="preserve">pus students to take advantage </w:t>
      </w:r>
      <w:r w:rsidR="00376ECC" w:rsidRPr="00D57299">
        <w:rPr>
          <w:rFonts w:cs="Arial"/>
          <w:sz w:val="24"/>
        </w:rPr>
        <w:t xml:space="preserve">of our online student services.  We have created a “virtual student center” just for you.  Here you will find access to Counseling Services, Career Services, The Student Activity Center, the university bookstore and many other helpful links.  You can access our student center by going to the university </w:t>
      </w:r>
      <w:r w:rsidR="00376ECC" w:rsidRPr="00D57299">
        <w:rPr>
          <w:rFonts w:cs="Arial"/>
          <w:sz w:val="24"/>
        </w:rPr>
        <w:lastRenderedPageBreak/>
        <w:t xml:space="preserve">homepage at </w:t>
      </w:r>
      <w:hyperlink r:id="rId38" w:history="1">
        <w:r w:rsidR="00376ECC" w:rsidRPr="00D57299">
          <w:rPr>
            <w:rStyle w:val="Hyperlink"/>
            <w:rFonts w:cs="Arial"/>
            <w:sz w:val="24"/>
          </w:rPr>
          <w:t>http://www.fitc</w:t>
        </w:r>
        <w:r w:rsidR="00376ECC" w:rsidRPr="00D57299">
          <w:rPr>
            <w:rStyle w:val="Hyperlink"/>
            <w:rFonts w:cs="Arial"/>
            <w:sz w:val="24"/>
          </w:rPr>
          <w:t>h</w:t>
        </w:r>
        <w:r w:rsidR="00376ECC" w:rsidRPr="00D57299">
          <w:rPr>
            <w:rStyle w:val="Hyperlink"/>
            <w:rFonts w:cs="Arial"/>
            <w:sz w:val="24"/>
          </w:rPr>
          <w:t>burgstate.edu</w:t>
        </w:r>
      </w:hyperlink>
      <w:r w:rsidR="00376ECC" w:rsidRPr="00D57299">
        <w:rPr>
          <w:rFonts w:cs="Arial"/>
          <w:sz w:val="24"/>
        </w:rPr>
        <w:t xml:space="preserve"> and clicking on Offices and Services.  Scroll down and click on Extended Campus Center.  You will find links to Library Services, our Virtual Student Center and other important information.</w:t>
      </w:r>
    </w:p>
    <w:p w14:paraId="014DE4F7" w14:textId="77777777" w:rsidR="00376ECC" w:rsidRPr="00D57299" w:rsidRDefault="00376ECC" w:rsidP="00376ECC">
      <w:pPr>
        <w:rPr>
          <w:rFonts w:cs="Arial"/>
          <w:b/>
          <w:sz w:val="24"/>
          <w:u w:val="single"/>
        </w:rPr>
      </w:pPr>
    </w:p>
    <w:p w14:paraId="7E68DD57" w14:textId="123BBF85" w:rsidR="00376ECC" w:rsidRPr="00D57299" w:rsidRDefault="0064193F" w:rsidP="00B80589">
      <w:pPr>
        <w:pStyle w:val="Heading2"/>
        <w:rPr>
          <w:rFonts w:ascii="Arial" w:hAnsi="Arial" w:cs="Arial"/>
          <w:sz w:val="28"/>
          <w:szCs w:val="28"/>
        </w:rPr>
      </w:pPr>
      <w:r w:rsidRPr="00D57299">
        <w:rPr>
          <w:rFonts w:ascii="Arial" w:hAnsi="Arial" w:cs="Arial"/>
          <w:sz w:val="28"/>
          <w:szCs w:val="28"/>
        </w:rPr>
        <w:t>University and Education Unit Policies</w:t>
      </w:r>
    </w:p>
    <w:p w14:paraId="1800552C" w14:textId="77777777" w:rsidR="00376ECC" w:rsidRPr="00D57299" w:rsidRDefault="00376ECC" w:rsidP="0064193F">
      <w:pPr>
        <w:pStyle w:val="Heading3"/>
        <w:rPr>
          <w:rFonts w:ascii="Arial" w:hAnsi="Arial" w:cs="Arial"/>
          <w:color w:val="auto"/>
          <w:sz w:val="24"/>
        </w:rPr>
      </w:pPr>
      <w:r w:rsidRPr="00D57299">
        <w:rPr>
          <w:rFonts w:ascii="Arial" w:hAnsi="Arial" w:cs="Arial"/>
          <w:color w:val="auto"/>
          <w:sz w:val="24"/>
        </w:rPr>
        <w:t>Policy on Disability</w:t>
      </w:r>
    </w:p>
    <w:p w14:paraId="5FD02CE8" w14:textId="77777777" w:rsidR="00376ECC" w:rsidRPr="00D57299" w:rsidRDefault="00376ECC" w:rsidP="00376ECC">
      <w:pPr>
        <w:numPr>
          <w:ilvl w:val="12"/>
          <w:numId w:val="0"/>
        </w:numPr>
        <w:rPr>
          <w:rFonts w:cs="Arial"/>
          <w:b/>
          <w:sz w:val="24"/>
          <w:u w:val="words"/>
        </w:rPr>
      </w:pPr>
    </w:p>
    <w:p w14:paraId="5057BBC3" w14:textId="77777777" w:rsidR="00376ECC" w:rsidRPr="00D57299" w:rsidRDefault="00376ECC" w:rsidP="00376ECC">
      <w:pPr>
        <w:numPr>
          <w:ilvl w:val="12"/>
          <w:numId w:val="0"/>
        </w:numPr>
        <w:rPr>
          <w:rFonts w:cs="Arial"/>
          <w:sz w:val="24"/>
        </w:rPr>
      </w:pPr>
      <w:r w:rsidRPr="00D57299">
        <w:rPr>
          <w:rFonts w:cs="Arial"/>
          <w:sz w:val="24"/>
        </w:rPr>
        <w:t>Disability Services is the primary support system for students with disabilities taking classes in the day and evening divisions.  The office is located on the third floor of the Hammond Building and can be reached at 978-665-4020 (voice/relay).  If you need course adaptations or accommodations because of a disability, if you have emergency medication information, or if you need special arrangements in case the building must be evacuated, please make an appointment at the beginning of the course to talk with me.  It is important that the issues relating to disabilities be discussed with me as soon as possible.</w:t>
      </w:r>
    </w:p>
    <w:p w14:paraId="50CB0EDE" w14:textId="77777777" w:rsidR="00376ECC" w:rsidRPr="00D57299" w:rsidRDefault="00376ECC" w:rsidP="00376ECC">
      <w:pPr>
        <w:pStyle w:val="PlainText"/>
        <w:rPr>
          <w:rFonts w:ascii="Arial" w:hAnsi="Arial" w:cs="Arial"/>
          <w:sz w:val="24"/>
          <w:szCs w:val="24"/>
          <w:u w:val="single"/>
        </w:rPr>
      </w:pPr>
    </w:p>
    <w:p w14:paraId="19062B20" w14:textId="77777777" w:rsidR="00376ECC" w:rsidRPr="00D57299" w:rsidRDefault="00376ECC" w:rsidP="0064193F">
      <w:pPr>
        <w:pStyle w:val="Heading2"/>
        <w:rPr>
          <w:rFonts w:ascii="Arial" w:hAnsi="Arial" w:cs="Arial"/>
          <w:sz w:val="24"/>
          <w:szCs w:val="24"/>
        </w:rPr>
      </w:pPr>
      <w:r w:rsidRPr="00D57299">
        <w:rPr>
          <w:rFonts w:ascii="Arial" w:hAnsi="Arial" w:cs="Arial"/>
          <w:sz w:val="24"/>
          <w:szCs w:val="24"/>
        </w:rPr>
        <w:t>Attendance and Participation</w:t>
      </w:r>
    </w:p>
    <w:p w14:paraId="1CB12140" w14:textId="77777777" w:rsidR="00376ECC" w:rsidRPr="00D57299" w:rsidRDefault="00376ECC" w:rsidP="00376ECC">
      <w:pPr>
        <w:pStyle w:val="PlainText"/>
        <w:rPr>
          <w:rFonts w:ascii="Arial" w:hAnsi="Arial" w:cs="Arial"/>
          <w:b/>
          <w:sz w:val="24"/>
          <w:szCs w:val="24"/>
          <w:u w:val="single"/>
        </w:rPr>
      </w:pPr>
    </w:p>
    <w:p w14:paraId="525557AF" w14:textId="77777777" w:rsidR="00376ECC" w:rsidRPr="00D57299" w:rsidRDefault="00376ECC" w:rsidP="00376ECC">
      <w:pPr>
        <w:pStyle w:val="PlainText"/>
        <w:numPr>
          <w:ilvl w:val="0"/>
          <w:numId w:val="28"/>
        </w:numPr>
        <w:spacing w:after="120"/>
        <w:rPr>
          <w:rFonts w:ascii="Arial" w:hAnsi="Arial" w:cs="Arial"/>
          <w:sz w:val="24"/>
          <w:szCs w:val="24"/>
        </w:rPr>
      </w:pPr>
      <w:r w:rsidRPr="00D57299">
        <w:rPr>
          <w:rFonts w:ascii="Arial" w:hAnsi="Arial" w:cs="Arial"/>
          <w:sz w:val="24"/>
          <w:szCs w:val="24"/>
        </w:rPr>
        <w:t xml:space="preserve">As an emerging professional, you are expected to attend every class session, to be on time, and to communicate with the instructor regarding any absences.  Absences and tardiness may result in a permanent grade change.  Attendance at all pre-practicum sessions is mandatory. </w:t>
      </w:r>
    </w:p>
    <w:p w14:paraId="2F11C0B2" w14:textId="77777777" w:rsidR="00376ECC" w:rsidRPr="00D57299" w:rsidRDefault="00376ECC" w:rsidP="00376ECC">
      <w:pPr>
        <w:pStyle w:val="PlainText"/>
        <w:numPr>
          <w:ilvl w:val="0"/>
          <w:numId w:val="28"/>
        </w:numPr>
        <w:spacing w:after="120"/>
        <w:rPr>
          <w:rFonts w:ascii="Arial" w:hAnsi="Arial" w:cs="Arial"/>
          <w:sz w:val="24"/>
          <w:szCs w:val="24"/>
        </w:rPr>
      </w:pPr>
      <w:r w:rsidRPr="00D57299">
        <w:rPr>
          <w:rFonts w:ascii="Arial" w:hAnsi="Arial" w:cs="Arial"/>
          <w:sz w:val="24"/>
          <w:szCs w:val="24"/>
        </w:rPr>
        <w:t xml:space="preserve">Participation in class discussions and cooperative groups is expected.  All candidates are responsible for meeting required deadlines on projects and assignments; your ability to complete tasks in a timely fashion demonstrates professional maturity and an ability to organize and manage time.  </w:t>
      </w:r>
      <w:r w:rsidRPr="00D57299">
        <w:rPr>
          <w:rFonts w:ascii="Arial" w:hAnsi="Arial" w:cs="Arial"/>
          <w:bCs/>
          <w:sz w:val="24"/>
          <w:szCs w:val="24"/>
        </w:rPr>
        <w:t xml:space="preserve">Completion of </w:t>
      </w:r>
      <w:r w:rsidRPr="00D57299">
        <w:rPr>
          <w:rFonts w:ascii="Arial" w:hAnsi="Arial" w:cs="Arial"/>
          <w:bCs/>
          <w:sz w:val="24"/>
          <w:szCs w:val="24"/>
          <w:u w:val="single"/>
        </w:rPr>
        <w:t>assigned reading</w:t>
      </w:r>
      <w:r w:rsidRPr="00D57299">
        <w:rPr>
          <w:rFonts w:ascii="Arial" w:hAnsi="Arial" w:cs="Arial"/>
          <w:bCs/>
          <w:sz w:val="24"/>
          <w:szCs w:val="24"/>
        </w:rPr>
        <w:t xml:space="preserve"> is imperative to your individual development as a professional.</w:t>
      </w:r>
    </w:p>
    <w:p w14:paraId="571A4AA0" w14:textId="77777777" w:rsidR="00376ECC" w:rsidRPr="00D57299" w:rsidRDefault="00376ECC" w:rsidP="00376ECC">
      <w:pPr>
        <w:pStyle w:val="PlainText"/>
        <w:numPr>
          <w:ilvl w:val="0"/>
          <w:numId w:val="28"/>
        </w:numPr>
        <w:rPr>
          <w:rFonts w:ascii="Arial" w:hAnsi="Arial" w:cs="Arial"/>
          <w:sz w:val="24"/>
          <w:szCs w:val="24"/>
        </w:rPr>
      </w:pPr>
      <w:r w:rsidRPr="00D57299">
        <w:rPr>
          <w:rFonts w:ascii="Arial" w:hAnsi="Arial" w:cs="Arial"/>
          <w:sz w:val="24"/>
          <w:szCs w:val="24"/>
        </w:rPr>
        <w:t>All of these behaviors regarding attendance, preparation, and meeting deadlines are critical for successful teaching and thus are factored into the final grade.</w:t>
      </w:r>
    </w:p>
    <w:p w14:paraId="26ADAD6D" w14:textId="77777777" w:rsidR="00376ECC" w:rsidRPr="00D57299" w:rsidRDefault="00376ECC" w:rsidP="00376ECC">
      <w:pPr>
        <w:pStyle w:val="PlainText"/>
        <w:ind w:left="360"/>
        <w:rPr>
          <w:rFonts w:ascii="Arial" w:hAnsi="Arial" w:cs="Arial"/>
          <w:sz w:val="24"/>
          <w:szCs w:val="24"/>
        </w:rPr>
      </w:pPr>
      <w:r w:rsidRPr="00D57299">
        <w:rPr>
          <w:rFonts w:ascii="Arial" w:hAnsi="Arial" w:cs="Arial"/>
          <w:sz w:val="24"/>
          <w:szCs w:val="24"/>
        </w:rPr>
        <w:t xml:space="preserve">   </w:t>
      </w:r>
    </w:p>
    <w:p w14:paraId="6FE2E525" w14:textId="77777777" w:rsidR="00376ECC" w:rsidRPr="00D57299" w:rsidRDefault="00376ECC" w:rsidP="00376ECC">
      <w:pPr>
        <w:pStyle w:val="PlainText"/>
        <w:numPr>
          <w:ilvl w:val="0"/>
          <w:numId w:val="28"/>
        </w:numPr>
        <w:rPr>
          <w:rFonts w:ascii="Arial" w:hAnsi="Arial" w:cs="Arial"/>
          <w:sz w:val="24"/>
          <w:szCs w:val="24"/>
        </w:rPr>
      </w:pPr>
      <w:r w:rsidRPr="00D57299">
        <w:rPr>
          <w:rFonts w:ascii="Arial" w:hAnsi="Arial" w:cs="Arial"/>
          <w:sz w:val="24"/>
          <w:szCs w:val="24"/>
          <w:lang w:val="en-US"/>
        </w:rPr>
        <w:t xml:space="preserve">If you have questions for the instructor please post them in the Q&amp;A forum found at the top of the home page for the course.  Your instructor will respond to any questions posted within 48 hours.  This is the best place to post all non-private questions that pertain to the course since other members of the class will benefit from the answers as well.  </w:t>
      </w:r>
    </w:p>
    <w:p w14:paraId="6E7D9F45" w14:textId="77777777" w:rsidR="00376ECC" w:rsidRPr="00D57299" w:rsidRDefault="00376ECC" w:rsidP="00376ECC">
      <w:pPr>
        <w:rPr>
          <w:rFonts w:cs="Arial"/>
          <w:sz w:val="24"/>
        </w:rPr>
      </w:pPr>
    </w:p>
    <w:p w14:paraId="64540A62" w14:textId="77777777" w:rsidR="00376ECC" w:rsidRPr="00D57299" w:rsidRDefault="00376ECC" w:rsidP="00376ECC">
      <w:pPr>
        <w:pStyle w:val="PlainText"/>
        <w:numPr>
          <w:ilvl w:val="0"/>
          <w:numId w:val="28"/>
        </w:numPr>
        <w:rPr>
          <w:rFonts w:ascii="Arial" w:hAnsi="Arial" w:cs="Arial"/>
          <w:sz w:val="24"/>
          <w:szCs w:val="24"/>
        </w:rPr>
      </w:pPr>
      <w:r w:rsidRPr="00D57299">
        <w:rPr>
          <w:rFonts w:ascii="Arial" w:hAnsi="Arial" w:cs="Arial"/>
          <w:sz w:val="24"/>
          <w:szCs w:val="24"/>
          <w:lang w:val="en-US"/>
        </w:rPr>
        <w:t xml:space="preserve">The instructor will make every effort to check email frequently.  However, please avoid any last minute “crises” regarding any of your assignments by reviewing the requirements with sufficient time to obtain clarification prior to the deadline.  </w:t>
      </w:r>
    </w:p>
    <w:p w14:paraId="071F363C" w14:textId="77777777" w:rsidR="00376ECC" w:rsidRPr="00D57299" w:rsidRDefault="00376ECC" w:rsidP="00376ECC">
      <w:pPr>
        <w:rPr>
          <w:rFonts w:cs="Arial"/>
          <w:sz w:val="24"/>
        </w:rPr>
      </w:pPr>
    </w:p>
    <w:p w14:paraId="53704D19" w14:textId="77777777" w:rsidR="00376ECC" w:rsidRPr="00D57299" w:rsidRDefault="00376ECC" w:rsidP="00376ECC">
      <w:pPr>
        <w:pStyle w:val="PlainText"/>
        <w:numPr>
          <w:ilvl w:val="0"/>
          <w:numId w:val="28"/>
        </w:numPr>
        <w:rPr>
          <w:rFonts w:ascii="Arial" w:hAnsi="Arial" w:cs="Arial"/>
          <w:sz w:val="24"/>
          <w:szCs w:val="24"/>
        </w:rPr>
      </w:pPr>
      <w:r w:rsidRPr="00D57299">
        <w:rPr>
          <w:rFonts w:ascii="Arial" w:hAnsi="Arial" w:cs="Arial"/>
          <w:sz w:val="24"/>
          <w:szCs w:val="24"/>
          <w:lang w:val="en-US"/>
        </w:rPr>
        <w:lastRenderedPageBreak/>
        <w:t xml:space="preserve">Participants are welcome to use the “email the class” feature.  Please keep messages sent to the whole class related to course content and maintain the same professionalism as you would in a face-to-face class.  </w:t>
      </w:r>
    </w:p>
    <w:p w14:paraId="164AA5DB" w14:textId="77777777" w:rsidR="00376ECC" w:rsidRPr="00D57299" w:rsidRDefault="00376ECC" w:rsidP="00376ECC">
      <w:pPr>
        <w:rPr>
          <w:rFonts w:cs="Arial"/>
          <w:sz w:val="24"/>
        </w:rPr>
      </w:pPr>
    </w:p>
    <w:p w14:paraId="48C97A01" w14:textId="77777777" w:rsidR="00376ECC" w:rsidRPr="00D57299" w:rsidRDefault="00376ECC" w:rsidP="00376ECC">
      <w:pPr>
        <w:pStyle w:val="PlainText"/>
        <w:numPr>
          <w:ilvl w:val="0"/>
          <w:numId w:val="28"/>
        </w:numPr>
        <w:rPr>
          <w:rFonts w:ascii="Arial" w:hAnsi="Arial" w:cs="Arial"/>
          <w:sz w:val="24"/>
          <w:szCs w:val="24"/>
        </w:rPr>
      </w:pPr>
      <w:r w:rsidRPr="00D57299">
        <w:rPr>
          <w:rFonts w:ascii="Arial" w:hAnsi="Arial" w:cs="Arial"/>
          <w:sz w:val="24"/>
          <w:szCs w:val="24"/>
          <w:lang w:val="en-US"/>
        </w:rPr>
        <w:t>Participants often have the misperception that taking a course online is easier since they don’t have to physically go to a classroom.  While the convenience of “attending class” on your own schedule does make taking an online course easier, this type of educational environment requires discipline to ensure that you don’t get behind.  This medium does give participants flexibility in attending class – it is more convenient – not easier!</w:t>
      </w:r>
    </w:p>
    <w:p w14:paraId="745A6216" w14:textId="77777777" w:rsidR="00376ECC" w:rsidRPr="00D57299" w:rsidRDefault="00376ECC" w:rsidP="00376ECC">
      <w:pPr>
        <w:pStyle w:val="PlainText"/>
        <w:rPr>
          <w:rFonts w:ascii="Arial" w:hAnsi="Arial" w:cs="Arial"/>
          <w:sz w:val="24"/>
          <w:szCs w:val="24"/>
          <w:u w:val="single"/>
          <w:lang w:val="en-US"/>
        </w:rPr>
      </w:pPr>
    </w:p>
    <w:p w14:paraId="4A71CB25" w14:textId="77777777" w:rsidR="00376ECC" w:rsidRPr="00D57299" w:rsidRDefault="00376ECC" w:rsidP="0064193F">
      <w:pPr>
        <w:pStyle w:val="Heading3"/>
        <w:rPr>
          <w:rFonts w:ascii="Arial" w:hAnsi="Arial" w:cs="Arial"/>
          <w:color w:val="auto"/>
          <w:sz w:val="24"/>
        </w:rPr>
      </w:pPr>
      <w:r w:rsidRPr="00D57299">
        <w:rPr>
          <w:rFonts w:ascii="Arial" w:hAnsi="Arial" w:cs="Arial"/>
          <w:color w:val="auto"/>
          <w:sz w:val="24"/>
        </w:rPr>
        <w:t>Grade Appeal</w:t>
      </w:r>
    </w:p>
    <w:p w14:paraId="0A8B2CAD" w14:textId="77777777" w:rsidR="00376ECC" w:rsidRPr="00D57299" w:rsidRDefault="00376ECC" w:rsidP="00376ECC">
      <w:pPr>
        <w:rPr>
          <w:rFonts w:cs="Arial"/>
          <w:sz w:val="24"/>
        </w:rPr>
      </w:pPr>
      <w:r w:rsidRPr="00D57299">
        <w:rPr>
          <w:rFonts w:cs="Arial"/>
          <w:sz w:val="24"/>
        </w:rPr>
        <w:t>If you disagree with the evaluation of your work or believe an improper grade has been assigned, an appeal may be followed.  Please discuss the matter with the instructor and refer to the Fitchburg State University Grade Appeal Policy in your Student Handbook.</w:t>
      </w:r>
    </w:p>
    <w:p w14:paraId="183DA159" w14:textId="77777777" w:rsidR="00376ECC" w:rsidRPr="00D57299" w:rsidRDefault="00376ECC" w:rsidP="00376ECC">
      <w:pPr>
        <w:rPr>
          <w:rFonts w:cs="Arial"/>
          <w:sz w:val="24"/>
        </w:rPr>
      </w:pPr>
    </w:p>
    <w:p w14:paraId="0F63852A" w14:textId="77777777" w:rsidR="00376ECC" w:rsidRPr="00D57299" w:rsidRDefault="00376ECC" w:rsidP="0064193F">
      <w:pPr>
        <w:pStyle w:val="Heading3"/>
        <w:rPr>
          <w:rFonts w:ascii="Arial" w:hAnsi="Arial" w:cs="Arial"/>
          <w:color w:val="auto"/>
          <w:sz w:val="24"/>
        </w:rPr>
      </w:pPr>
      <w:r w:rsidRPr="00D57299">
        <w:rPr>
          <w:rFonts w:ascii="Arial" w:hAnsi="Arial" w:cs="Arial"/>
          <w:color w:val="auto"/>
          <w:sz w:val="24"/>
        </w:rPr>
        <w:t>Academic Integrity Policy</w:t>
      </w:r>
    </w:p>
    <w:p w14:paraId="77F847B7" w14:textId="77777777" w:rsidR="00376ECC" w:rsidRPr="00D57299" w:rsidRDefault="00376ECC" w:rsidP="00376ECC">
      <w:pPr>
        <w:rPr>
          <w:rFonts w:cs="Arial"/>
          <w:sz w:val="24"/>
        </w:rPr>
      </w:pPr>
      <w:r w:rsidRPr="00D57299">
        <w:rPr>
          <w:rFonts w:cs="Arial"/>
          <w:sz w:val="24"/>
        </w:rPr>
        <w:t xml:space="preserve">The faculty in the Education Unit at Fitchburg State University that work submitted in fulfillment of course requirements will be </w:t>
      </w:r>
      <w:r w:rsidRPr="00D57299">
        <w:rPr>
          <w:rFonts w:cs="Arial"/>
          <w:bCs/>
          <w:iCs/>
          <w:sz w:val="24"/>
        </w:rPr>
        <w:t>solely</w:t>
      </w:r>
      <w:r w:rsidRPr="00D57299">
        <w:rPr>
          <w:rFonts w:cs="Arial"/>
          <w:sz w:val="24"/>
        </w:rPr>
        <w:t xml:space="preserve"> that of the individual candidate and all other sources will be cited appropriately.  University Academic Integrity Policy, as outlined in the University Catalogue, will be strictly adhered to.</w:t>
      </w:r>
    </w:p>
    <w:p w14:paraId="0AE41ECF" w14:textId="77777777" w:rsidR="00376ECC" w:rsidRPr="00D57299" w:rsidRDefault="00376ECC" w:rsidP="00376ECC">
      <w:pPr>
        <w:rPr>
          <w:rFonts w:cs="Arial"/>
          <w:sz w:val="24"/>
        </w:rPr>
      </w:pPr>
    </w:p>
    <w:p w14:paraId="6C7EB141" w14:textId="77777777" w:rsidR="00376ECC" w:rsidRPr="00D57299" w:rsidRDefault="00376ECC" w:rsidP="0064193F">
      <w:pPr>
        <w:pStyle w:val="Heading3"/>
        <w:rPr>
          <w:rFonts w:ascii="Arial" w:hAnsi="Arial" w:cs="Arial"/>
          <w:color w:val="auto"/>
          <w:sz w:val="24"/>
        </w:rPr>
      </w:pPr>
      <w:r w:rsidRPr="00D57299">
        <w:rPr>
          <w:rFonts w:ascii="Arial" w:hAnsi="Arial" w:cs="Arial"/>
          <w:color w:val="auto"/>
          <w:sz w:val="24"/>
        </w:rPr>
        <w:t>Copyright Policy</w:t>
      </w:r>
    </w:p>
    <w:p w14:paraId="53630472" w14:textId="77777777" w:rsidR="00376ECC" w:rsidRPr="00D57299" w:rsidRDefault="00376ECC" w:rsidP="00376ECC">
      <w:pPr>
        <w:rPr>
          <w:rFonts w:cs="Arial"/>
          <w:sz w:val="24"/>
        </w:rPr>
      </w:pPr>
      <w:r w:rsidRPr="00D57299">
        <w:rPr>
          <w:rFonts w:cs="Arial"/>
          <w:sz w:val="24"/>
        </w:rPr>
        <w:t>You are reminded that, in preparing handouts for peers or the instructor, reproduction of copyrighted material without permission of the copyright owner is illegal.  Such unauthorized copying may violate the rights of the author or publisher.  Fitchburg State University adheres to federal laws regarding use of copyrighted materials.  See the Student Handbook for more details.</w:t>
      </w:r>
    </w:p>
    <w:p w14:paraId="151ACF43" w14:textId="77777777" w:rsidR="003E1761" w:rsidRDefault="003E1761" w:rsidP="0064193F">
      <w:pPr>
        <w:pStyle w:val="Heading2"/>
        <w:rPr>
          <w:rFonts w:ascii="Arial" w:hAnsi="Arial" w:cs="Arial"/>
          <w:sz w:val="28"/>
          <w:szCs w:val="28"/>
        </w:rPr>
      </w:pPr>
    </w:p>
    <w:p w14:paraId="408DF636" w14:textId="77777777" w:rsidR="003E1761" w:rsidRDefault="003E1761" w:rsidP="003E1761"/>
    <w:p w14:paraId="212B4A4A" w14:textId="77777777" w:rsidR="003E1761" w:rsidRDefault="003E1761" w:rsidP="003E1761"/>
    <w:p w14:paraId="14CDB61A" w14:textId="77777777" w:rsidR="003E1761" w:rsidRDefault="003E1761" w:rsidP="003E1761"/>
    <w:p w14:paraId="32CFC648" w14:textId="77777777" w:rsidR="003E1761" w:rsidRDefault="003E1761" w:rsidP="003E1761"/>
    <w:p w14:paraId="67F692E4" w14:textId="77777777" w:rsidR="003E1761" w:rsidRDefault="003E1761" w:rsidP="003E1761"/>
    <w:p w14:paraId="796E33C1" w14:textId="77777777" w:rsidR="003E1761" w:rsidRDefault="003E1761" w:rsidP="003E1761"/>
    <w:p w14:paraId="13C467C8" w14:textId="77777777" w:rsidR="003E1761" w:rsidRDefault="003E1761" w:rsidP="003E1761"/>
    <w:p w14:paraId="70CE1016" w14:textId="77777777" w:rsidR="003E1761" w:rsidRDefault="003E1761" w:rsidP="003E1761"/>
    <w:p w14:paraId="2C4C112E" w14:textId="77777777" w:rsidR="003E1761" w:rsidRDefault="003E1761" w:rsidP="003E1761"/>
    <w:p w14:paraId="7D3BEED8" w14:textId="77777777" w:rsidR="003E1761" w:rsidRDefault="003E1761" w:rsidP="003E1761"/>
    <w:p w14:paraId="7F46CC33" w14:textId="77777777" w:rsidR="003E1761" w:rsidRPr="003E1761" w:rsidRDefault="003E1761" w:rsidP="003E1761"/>
    <w:p w14:paraId="3C333FF3" w14:textId="286220C4" w:rsidR="000C3027" w:rsidRPr="00D57299" w:rsidRDefault="0064193F" w:rsidP="0064193F">
      <w:pPr>
        <w:pStyle w:val="Heading2"/>
        <w:rPr>
          <w:rFonts w:ascii="Arial" w:hAnsi="Arial" w:cs="Arial"/>
          <w:sz w:val="28"/>
          <w:szCs w:val="28"/>
        </w:rPr>
      </w:pPr>
      <w:r w:rsidRPr="00D57299">
        <w:rPr>
          <w:rFonts w:ascii="Arial" w:hAnsi="Arial" w:cs="Arial"/>
          <w:sz w:val="28"/>
          <w:szCs w:val="28"/>
        </w:rPr>
        <w:t>Readings and Resources</w:t>
      </w:r>
    </w:p>
    <w:p w14:paraId="1529198F" w14:textId="77777777" w:rsidR="000C3027" w:rsidRPr="00D57299" w:rsidRDefault="000C3027" w:rsidP="000C3027">
      <w:pPr>
        <w:tabs>
          <w:tab w:val="left" w:pos="-720"/>
        </w:tabs>
        <w:suppressAutoHyphens/>
        <w:contextualSpacing/>
        <w:rPr>
          <w:rFonts w:eastAsiaTheme="minorEastAsia" w:cs="Arial"/>
          <w:sz w:val="24"/>
        </w:rPr>
      </w:pPr>
    </w:p>
    <w:p w14:paraId="64C632FA" w14:textId="77777777" w:rsidR="000C3027" w:rsidRPr="00D57299" w:rsidRDefault="000C3027" w:rsidP="000C3027">
      <w:pPr>
        <w:tabs>
          <w:tab w:val="left" w:pos="-720"/>
        </w:tabs>
        <w:suppressAutoHyphens/>
        <w:contextualSpacing/>
        <w:rPr>
          <w:rFonts w:eastAsiaTheme="minorEastAsia" w:cs="Arial"/>
          <w:sz w:val="24"/>
        </w:rPr>
      </w:pPr>
      <w:r w:rsidRPr="00D57299">
        <w:rPr>
          <w:rFonts w:eastAsiaTheme="minorEastAsia" w:cs="Arial"/>
          <w:sz w:val="24"/>
        </w:rPr>
        <w:t xml:space="preserve">Ayer, Lyn. (2009). </w:t>
      </w:r>
      <w:r w:rsidRPr="00D57299">
        <w:rPr>
          <w:rFonts w:eastAsiaTheme="minorEastAsia" w:cs="Arial"/>
          <w:i/>
          <w:sz w:val="24"/>
        </w:rPr>
        <w:t>The Ever Important Pause</w:t>
      </w:r>
      <w:r w:rsidRPr="00D57299">
        <w:rPr>
          <w:rFonts w:eastAsiaTheme="minorEastAsia" w:cs="Arial"/>
          <w:sz w:val="24"/>
        </w:rPr>
        <w:t>. Texas School for the Blind and Visually Impaired. Retrieved from:</w:t>
      </w:r>
    </w:p>
    <w:p w14:paraId="229E8B38" w14:textId="77777777" w:rsidR="000C3027" w:rsidRPr="00D57299" w:rsidRDefault="00C739A8" w:rsidP="000C3027">
      <w:pPr>
        <w:tabs>
          <w:tab w:val="left" w:pos="-720"/>
        </w:tabs>
        <w:suppressAutoHyphens/>
        <w:contextualSpacing/>
        <w:rPr>
          <w:rFonts w:eastAsiaTheme="minorEastAsia" w:cs="Arial"/>
          <w:sz w:val="24"/>
        </w:rPr>
      </w:pPr>
      <w:hyperlink r:id="rId39" w:history="1">
        <w:r w:rsidR="000C3027" w:rsidRPr="00D57299">
          <w:rPr>
            <w:rStyle w:val="Hyperlink"/>
            <w:rFonts w:eastAsiaTheme="minorEastAsia" w:cs="Arial"/>
            <w:sz w:val="24"/>
          </w:rPr>
          <w:t>http://www.tsbvi.edu/tx-sensabilities/3116-the-ever-important-pause</w:t>
        </w:r>
      </w:hyperlink>
    </w:p>
    <w:p w14:paraId="374FBA7C" w14:textId="77777777" w:rsidR="000C3027" w:rsidRPr="00D57299" w:rsidRDefault="000C3027" w:rsidP="000C3027">
      <w:pPr>
        <w:rPr>
          <w:rFonts w:cs="Arial"/>
          <w:b/>
          <w:color w:val="262626"/>
          <w:sz w:val="24"/>
          <w:u w:val="single"/>
        </w:rPr>
      </w:pPr>
    </w:p>
    <w:p w14:paraId="08B20A68" w14:textId="77777777" w:rsidR="000C3027" w:rsidRPr="00D57299" w:rsidRDefault="000C3027" w:rsidP="000C3027">
      <w:pPr>
        <w:rPr>
          <w:rFonts w:cs="Arial"/>
          <w:sz w:val="24"/>
        </w:rPr>
      </w:pPr>
      <w:r w:rsidRPr="00D57299">
        <w:rPr>
          <w:rFonts w:cs="Arial"/>
          <w:sz w:val="24"/>
        </w:rPr>
        <w:t xml:space="preserve">Belote, M. (2000) Developing Communication Systems That Meet Everyone’s Needs. </w:t>
      </w:r>
      <w:r w:rsidRPr="00D57299">
        <w:rPr>
          <w:rFonts w:cs="Arial"/>
          <w:i/>
          <w:sz w:val="24"/>
        </w:rPr>
        <w:t>California Deafblind Services Resources,</w:t>
      </w:r>
      <w:r w:rsidRPr="00D57299">
        <w:rPr>
          <w:rFonts w:cs="Arial"/>
          <w:sz w:val="24"/>
        </w:rPr>
        <w:t>10(8), 1-3. Retrieved from:</w:t>
      </w:r>
    </w:p>
    <w:p w14:paraId="3145E5B7" w14:textId="77777777" w:rsidR="000C3027" w:rsidRPr="00D57299" w:rsidRDefault="00C739A8" w:rsidP="000C3027">
      <w:pPr>
        <w:rPr>
          <w:rFonts w:cs="Arial"/>
          <w:sz w:val="24"/>
        </w:rPr>
      </w:pPr>
      <w:hyperlink r:id="rId40" w:history="1">
        <w:r w:rsidR="000C3027" w:rsidRPr="00D57299">
          <w:rPr>
            <w:rStyle w:val="Hyperlink"/>
            <w:rFonts w:eastAsia="Times" w:cs="Arial"/>
            <w:sz w:val="24"/>
          </w:rPr>
          <w:t>http://www.sfsu.edu/~cadbs/Fall00.pdf</w:t>
        </w:r>
      </w:hyperlink>
    </w:p>
    <w:p w14:paraId="618A5E37" w14:textId="77777777" w:rsidR="000C3027" w:rsidRPr="00D57299" w:rsidRDefault="000C3027" w:rsidP="000C3027">
      <w:pPr>
        <w:rPr>
          <w:rFonts w:eastAsiaTheme="minorEastAsia" w:cs="Arial"/>
          <w:sz w:val="24"/>
        </w:rPr>
      </w:pPr>
    </w:p>
    <w:p w14:paraId="144D61CA" w14:textId="77777777" w:rsidR="000C3027" w:rsidRPr="00D57299" w:rsidRDefault="000C3027" w:rsidP="000C3027">
      <w:pPr>
        <w:rPr>
          <w:rFonts w:cs="Arial"/>
          <w:sz w:val="24"/>
        </w:rPr>
      </w:pPr>
      <w:r w:rsidRPr="00D57299">
        <w:rPr>
          <w:rFonts w:eastAsiaTheme="minorEastAsia" w:cs="Arial"/>
          <w:sz w:val="24"/>
        </w:rPr>
        <w:t xml:space="preserve">Beukelman, David R., and Pat Mirenda. </w:t>
      </w:r>
      <w:r w:rsidRPr="00D57299">
        <w:rPr>
          <w:rFonts w:eastAsiaTheme="minorEastAsia" w:cs="Arial"/>
          <w:i/>
          <w:iCs/>
          <w:sz w:val="24"/>
        </w:rPr>
        <w:t>Augmentative &amp; Alternative Communication: Supporting Children &amp; Adults with Complex Communication Needs</w:t>
      </w:r>
      <w:r w:rsidRPr="00D57299">
        <w:rPr>
          <w:rFonts w:eastAsiaTheme="minorEastAsia" w:cs="Arial"/>
          <w:sz w:val="24"/>
        </w:rPr>
        <w:t>. Baltimore: Paul H. Brookes Pub., 2005. Print.</w:t>
      </w:r>
    </w:p>
    <w:p w14:paraId="77AD34E2" w14:textId="77777777" w:rsidR="000C3027" w:rsidRPr="00D57299" w:rsidRDefault="000C3027" w:rsidP="000C3027">
      <w:pPr>
        <w:rPr>
          <w:rFonts w:cs="Arial"/>
          <w:sz w:val="24"/>
        </w:rPr>
      </w:pPr>
    </w:p>
    <w:p w14:paraId="4AD2AC46" w14:textId="77777777" w:rsidR="000C3027" w:rsidRPr="00D57299" w:rsidRDefault="000C3027" w:rsidP="000C3027">
      <w:pPr>
        <w:rPr>
          <w:rFonts w:cs="Arial"/>
          <w:sz w:val="24"/>
        </w:rPr>
      </w:pPr>
      <w:r w:rsidRPr="00D57299">
        <w:rPr>
          <w:rFonts w:cs="Arial"/>
          <w:sz w:val="24"/>
        </w:rPr>
        <w:t xml:space="preserve">Burkhart, L. </w:t>
      </w:r>
      <w:r w:rsidRPr="00D57299">
        <w:rPr>
          <w:rFonts w:cs="Arial"/>
          <w:i/>
          <w:sz w:val="24"/>
        </w:rPr>
        <w:t>Adapting Play and Communication: Enhancing Interaction and Cognitive Skills in Young Children.</w:t>
      </w:r>
      <w:r w:rsidRPr="00D57299">
        <w:rPr>
          <w:rFonts w:cs="Arial"/>
          <w:sz w:val="24"/>
        </w:rPr>
        <w:t xml:space="preserve"> Retrieved from:</w:t>
      </w:r>
    </w:p>
    <w:p w14:paraId="0F27E21C" w14:textId="23B9EDC7" w:rsidR="000C3027" w:rsidRPr="00D57299" w:rsidRDefault="005A10B0" w:rsidP="000C3027">
      <w:pPr>
        <w:rPr>
          <w:rFonts w:cs="Arial"/>
          <w:sz w:val="24"/>
        </w:rPr>
      </w:pPr>
      <w:hyperlink r:id="rId41" w:history="1">
        <w:r w:rsidRPr="00357423">
          <w:rPr>
            <w:rStyle w:val="Hyperlink"/>
            <w:rFonts w:eastAsia="Times" w:cs="Arial"/>
            <w:sz w:val="24"/>
          </w:rPr>
          <w:t>http://www.lindaburkhart.com/handplay.html</w:t>
        </w:r>
      </w:hyperlink>
    </w:p>
    <w:p w14:paraId="0819F623" w14:textId="77777777" w:rsidR="000C3027" w:rsidRPr="00D57299" w:rsidRDefault="000C3027" w:rsidP="000C3027">
      <w:pPr>
        <w:rPr>
          <w:rFonts w:cs="Arial"/>
          <w:color w:val="262626"/>
          <w:sz w:val="24"/>
        </w:rPr>
      </w:pPr>
    </w:p>
    <w:p w14:paraId="67044566" w14:textId="382B3B24" w:rsidR="000C3027" w:rsidRPr="00D57299" w:rsidRDefault="000C3027" w:rsidP="000C3027">
      <w:pPr>
        <w:widowControl w:val="0"/>
        <w:autoSpaceDE w:val="0"/>
        <w:autoSpaceDN w:val="0"/>
        <w:adjustRightInd w:val="0"/>
        <w:spacing w:after="240"/>
        <w:rPr>
          <w:rFonts w:cs="Arial"/>
          <w:sz w:val="24"/>
        </w:rPr>
      </w:pPr>
      <w:r w:rsidRPr="00D57299">
        <w:rPr>
          <w:rFonts w:cs="Arial"/>
          <w:bCs/>
          <w:sz w:val="24"/>
        </w:rPr>
        <w:t xml:space="preserve">Burkhart, L. </w:t>
      </w:r>
      <w:r w:rsidRPr="00D57299">
        <w:rPr>
          <w:rFonts w:cs="Arial"/>
          <w:bCs/>
          <w:i/>
          <w:sz w:val="24"/>
        </w:rPr>
        <w:t>Key Concepts for Using Augmentative</w:t>
      </w:r>
      <w:r w:rsidRPr="00D57299">
        <w:rPr>
          <w:rFonts w:cs="Arial"/>
          <w:i/>
          <w:sz w:val="24"/>
        </w:rPr>
        <w:t xml:space="preserve"> </w:t>
      </w:r>
      <w:r w:rsidRPr="00D57299">
        <w:rPr>
          <w:rFonts w:cs="Arial"/>
          <w:bCs/>
          <w:i/>
          <w:sz w:val="24"/>
        </w:rPr>
        <w:t>Communication with Children Who Have Complex Communication Needs.</w:t>
      </w:r>
      <w:r w:rsidRPr="00D57299">
        <w:rPr>
          <w:rFonts w:cs="Arial"/>
          <w:sz w:val="24"/>
        </w:rPr>
        <w:t xml:space="preserve"> Retrieved from: </w:t>
      </w:r>
      <w:hyperlink r:id="rId42" w:history="1">
        <w:r w:rsidR="005A10B0" w:rsidRPr="00357423">
          <w:rPr>
            <w:rStyle w:val="Hyperlink"/>
            <w:rFonts w:eastAsia="Times" w:cs="Arial"/>
            <w:sz w:val="24"/>
          </w:rPr>
          <w:t>http://www.lindaburkhart.com/hand_AAC_OSU_6_08.pdf</w:t>
        </w:r>
      </w:hyperlink>
    </w:p>
    <w:p w14:paraId="29E74C19" w14:textId="77777777" w:rsidR="000C3027" w:rsidRPr="00D57299" w:rsidRDefault="000C3027" w:rsidP="000C3027">
      <w:pPr>
        <w:rPr>
          <w:rStyle w:val="Hyperlink"/>
          <w:rFonts w:eastAsia="Times" w:cs="Arial"/>
          <w:sz w:val="24"/>
        </w:rPr>
      </w:pPr>
      <w:r w:rsidRPr="00D57299">
        <w:rPr>
          <w:rFonts w:cs="Arial"/>
          <w:sz w:val="24"/>
        </w:rPr>
        <w:t xml:space="preserve">Burkhart, L., &amp; Musselwhite, C. (2000-2001). </w:t>
      </w:r>
      <w:r w:rsidRPr="00D57299">
        <w:rPr>
          <w:rFonts w:cs="Arial"/>
          <w:i/>
          <w:sz w:val="24"/>
        </w:rPr>
        <w:t>Anatomy of a Conversation: Social Scripts.</w:t>
      </w:r>
      <w:r w:rsidRPr="00D57299">
        <w:rPr>
          <w:rFonts w:cs="Arial"/>
          <w:sz w:val="24"/>
        </w:rPr>
        <w:t xml:space="preserve"> AACintervention.com. Retrieved from: </w:t>
      </w:r>
      <w:hyperlink r:id="rId43" w:history="1">
        <w:r w:rsidRPr="00D57299">
          <w:rPr>
            <w:rStyle w:val="Hyperlink"/>
            <w:rFonts w:eastAsia="Times" w:cs="Arial"/>
            <w:sz w:val="24"/>
          </w:rPr>
          <w:t>http://www.aacintervention.com/home/180009852/180009852/tips/2007/03mar2007/Conversation_Parts</w:t>
        </w:r>
        <w:r w:rsidRPr="00D57299">
          <w:rPr>
            <w:rStyle w:val="Hyperlink"/>
            <w:rFonts w:eastAsia="Times" w:cs="Arial"/>
            <w:sz w:val="24"/>
          </w:rPr>
          <w:t>.</w:t>
        </w:r>
        <w:r w:rsidRPr="00D57299">
          <w:rPr>
            <w:rStyle w:val="Hyperlink"/>
            <w:rFonts w:eastAsia="Times" w:cs="Arial"/>
            <w:sz w:val="24"/>
          </w:rPr>
          <w:t>pdf</w:t>
        </w:r>
      </w:hyperlink>
    </w:p>
    <w:p w14:paraId="295F2018" w14:textId="77777777" w:rsidR="000C3027" w:rsidRPr="00D57299" w:rsidRDefault="000C3027" w:rsidP="000C3027">
      <w:pPr>
        <w:rPr>
          <w:rFonts w:eastAsiaTheme="minorEastAsia" w:cs="Arial"/>
          <w:color w:val="262626"/>
          <w:sz w:val="24"/>
        </w:rPr>
      </w:pPr>
    </w:p>
    <w:p w14:paraId="7BA1214B" w14:textId="77777777" w:rsidR="005A10B0" w:rsidRDefault="000C3027" w:rsidP="005A10B0">
      <w:pPr>
        <w:rPr>
          <w:rFonts w:eastAsiaTheme="minorEastAsia" w:cs="Arial"/>
          <w:color w:val="262626"/>
          <w:sz w:val="24"/>
        </w:rPr>
      </w:pPr>
      <w:r w:rsidRPr="00D57299">
        <w:rPr>
          <w:rFonts w:eastAsiaTheme="minorEastAsia" w:cs="Arial"/>
          <w:color w:val="262626"/>
          <w:sz w:val="24"/>
        </w:rPr>
        <w:t xml:space="preserve">Downey, D., Daugherty, P., Helt, S., &amp; Daugherty, D. (2004, September). </w:t>
      </w:r>
      <w:r w:rsidRPr="00D57299">
        <w:rPr>
          <w:rFonts w:eastAsiaTheme="minorEastAsia" w:cs="Arial"/>
          <w:i/>
          <w:color w:val="262626"/>
          <w:sz w:val="24"/>
        </w:rPr>
        <w:t>Integrating AAC into the Classroom: Low Tech Strategies.</w:t>
      </w:r>
      <w:r w:rsidRPr="00D57299">
        <w:rPr>
          <w:rFonts w:eastAsiaTheme="minorEastAsia" w:cs="Arial"/>
          <w:color w:val="262626"/>
          <w:sz w:val="24"/>
        </w:rPr>
        <w:t xml:space="preserve"> ASHA Leader. Retrieved from </w:t>
      </w:r>
    </w:p>
    <w:p w14:paraId="04D50803" w14:textId="6F874203" w:rsidR="005A10B0" w:rsidRDefault="005A10B0" w:rsidP="005A10B0">
      <w:hyperlink r:id="rId44" w:history="1">
        <w:r w:rsidRPr="00357423">
          <w:rPr>
            <w:rStyle w:val="Hyperlink"/>
          </w:rPr>
          <w:t>http://leader.pubs.asha.org/article.aspx?articleid=2292200</w:t>
        </w:r>
      </w:hyperlink>
    </w:p>
    <w:p w14:paraId="415EF75C" w14:textId="610B2D48" w:rsidR="000C3027" w:rsidRPr="00D57299" w:rsidRDefault="000C3027" w:rsidP="000C3027">
      <w:pPr>
        <w:rPr>
          <w:rStyle w:val="Hyperlink"/>
          <w:rFonts w:eastAsia="Times" w:cs="Arial"/>
          <w:sz w:val="24"/>
        </w:rPr>
      </w:pPr>
    </w:p>
    <w:p w14:paraId="73445890" w14:textId="77777777" w:rsidR="000C3027" w:rsidRPr="00D57299" w:rsidRDefault="000C3027" w:rsidP="000C3027">
      <w:pPr>
        <w:rPr>
          <w:rFonts w:eastAsiaTheme="minorEastAsia" w:cs="Arial"/>
          <w:sz w:val="24"/>
        </w:rPr>
      </w:pPr>
    </w:p>
    <w:p w14:paraId="20068BD8" w14:textId="77777777" w:rsidR="000C3027" w:rsidRPr="00D57299" w:rsidRDefault="000C3027" w:rsidP="000C3027">
      <w:pPr>
        <w:rPr>
          <w:rFonts w:cs="Arial"/>
          <w:sz w:val="24"/>
        </w:rPr>
      </w:pPr>
      <w:r w:rsidRPr="00D57299">
        <w:rPr>
          <w:rFonts w:eastAsiaTheme="minorEastAsia" w:cs="Arial"/>
          <w:sz w:val="24"/>
        </w:rPr>
        <w:t xml:space="preserve">Gleason, Jean Berko. </w:t>
      </w:r>
      <w:r w:rsidRPr="00D57299">
        <w:rPr>
          <w:rFonts w:eastAsiaTheme="minorEastAsia" w:cs="Arial"/>
          <w:i/>
          <w:iCs/>
          <w:sz w:val="24"/>
        </w:rPr>
        <w:t>The Development of Language</w:t>
      </w:r>
      <w:r w:rsidRPr="00D57299">
        <w:rPr>
          <w:rFonts w:eastAsiaTheme="minorEastAsia" w:cs="Arial"/>
          <w:sz w:val="24"/>
        </w:rPr>
        <w:t>. New York: Macmillan, 1993. Print.</w:t>
      </w:r>
    </w:p>
    <w:p w14:paraId="362F96F1" w14:textId="77777777" w:rsidR="000C3027" w:rsidRPr="00D57299" w:rsidRDefault="000C3027" w:rsidP="000C3027">
      <w:pPr>
        <w:rPr>
          <w:rFonts w:eastAsia="Meiryo" w:cs="Arial"/>
          <w:bCs/>
          <w:sz w:val="24"/>
        </w:rPr>
      </w:pPr>
    </w:p>
    <w:p w14:paraId="5ABE5B3D" w14:textId="77777777" w:rsidR="000C3027" w:rsidRPr="00D57299" w:rsidRDefault="000C3027" w:rsidP="000C3027">
      <w:pPr>
        <w:rPr>
          <w:rFonts w:cs="Arial"/>
          <w:sz w:val="24"/>
        </w:rPr>
      </w:pPr>
      <w:r w:rsidRPr="00D57299">
        <w:rPr>
          <w:rFonts w:eastAsia="Meiryo" w:cs="Arial"/>
          <w:bCs/>
          <w:sz w:val="24"/>
        </w:rPr>
        <w:t xml:space="preserve">Goldware, M. &amp; Silver, M. (1998, February). </w:t>
      </w:r>
      <w:r w:rsidRPr="00D57299">
        <w:rPr>
          <w:rFonts w:eastAsia="Meiryo" w:cs="Arial"/>
          <w:bCs/>
          <w:i/>
          <w:sz w:val="24"/>
        </w:rPr>
        <w:t>AAC Strategies for Young Children With Visual Impairment and Multiple Disabilities.</w:t>
      </w:r>
      <w:r w:rsidRPr="00D57299">
        <w:rPr>
          <w:rFonts w:eastAsia="Meiryo" w:cs="Arial"/>
          <w:bCs/>
          <w:sz w:val="24"/>
        </w:rPr>
        <w:t xml:space="preserve"> Retrieved from:</w:t>
      </w:r>
    </w:p>
    <w:p w14:paraId="53BF1C22" w14:textId="77777777" w:rsidR="000C3027" w:rsidRPr="00D57299" w:rsidRDefault="00C739A8" w:rsidP="000C3027">
      <w:pPr>
        <w:rPr>
          <w:rFonts w:cs="Arial"/>
          <w:color w:val="0000FF"/>
          <w:sz w:val="24"/>
          <w:u w:val="single"/>
        </w:rPr>
      </w:pPr>
      <w:hyperlink r:id="rId45" w:history="1">
        <w:r w:rsidR="000C3027" w:rsidRPr="00D57299">
          <w:rPr>
            <w:rStyle w:val="Hyperlink"/>
            <w:rFonts w:eastAsia="Times" w:cs="Arial"/>
            <w:sz w:val="24"/>
          </w:rPr>
          <w:t>http://www.dinf.n</w:t>
        </w:r>
        <w:r w:rsidR="000C3027" w:rsidRPr="00D57299">
          <w:rPr>
            <w:rStyle w:val="Hyperlink"/>
            <w:rFonts w:eastAsia="Times" w:cs="Arial"/>
            <w:sz w:val="24"/>
          </w:rPr>
          <w:t>e</w:t>
        </w:r>
        <w:r w:rsidR="000C3027" w:rsidRPr="00D57299">
          <w:rPr>
            <w:rStyle w:val="Hyperlink"/>
            <w:rFonts w:eastAsia="Times" w:cs="Arial"/>
            <w:sz w:val="24"/>
          </w:rPr>
          <w:t>.jp/doc/english/Us_Eu/conf/csun_98/csun98_135.html</w:t>
        </w:r>
      </w:hyperlink>
    </w:p>
    <w:p w14:paraId="65A7308C" w14:textId="77777777" w:rsidR="000C3027" w:rsidRPr="00D57299" w:rsidRDefault="000C3027" w:rsidP="000C3027">
      <w:pPr>
        <w:rPr>
          <w:rFonts w:cs="Arial"/>
          <w:color w:val="0000FF"/>
          <w:sz w:val="24"/>
          <w:u w:val="single"/>
        </w:rPr>
      </w:pPr>
    </w:p>
    <w:p w14:paraId="59FE4FC9" w14:textId="77777777" w:rsidR="000C3027" w:rsidRPr="00D57299" w:rsidRDefault="000C3027" w:rsidP="000C3027">
      <w:pPr>
        <w:rPr>
          <w:rFonts w:eastAsiaTheme="minorEastAsia" w:cs="Arial"/>
          <w:sz w:val="24"/>
        </w:rPr>
      </w:pPr>
      <w:r w:rsidRPr="00D57299">
        <w:rPr>
          <w:rFonts w:eastAsiaTheme="minorEastAsia" w:cs="Arial"/>
          <w:sz w:val="24"/>
        </w:rPr>
        <w:t xml:space="preserve">Hagood, Linda. </w:t>
      </w:r>
      <w:r w:rsidRPr="00D57299">
        <w:rPr>
          <w:rFonts w:eastAsiaTheme="minorEastAsia" w:cs="Arial"/>
          <w:i/>
          <w:iCs/>
          <w:sz w:val="24"/>
        </w:rPr>
        <w:t>Communication: A Guide for Teaching Students with Visual and Multiple Impairments</w:t>
      </w:r>
      <w:r w:rsidRPr="00D57299">
        <w:rPr>
          <w:rFonts w:eastAsiaTheme="minorEastAsia" w:cs="Arial"/>
          <w:sz w:val="24"/>
        </w:rPr>
        <w:t>. Austin, TX: Texas School for the Blind and Visually Impaired, 1997. Print.</w:t>
      </w:r>
    </w:p>
    <w:p w14:paraId="4E0436C4" w14:textId="77777777" w:rsidR="00FD4EA0" w:rsidRPr="00D57299" w:rsidRDefault="00FD4EA0" w:rsidP="00FD4EA0">
      <w:pPr>
        <w:rPr>
          <w:rFonts w:cs="Arial"/>
          <w:sz w:val="24"/>
        </w:rPr>
      </w:pPr>
    </w:p>
    <w:p w14:paraId="12B5E67B" w14:textId="77777777" w:rsidR="00FD4EA0" w:rsidRPr="00D57299" w:rsidRDefault="00FD4EA0" w:rsidP="00FD4EA0">
      <w:pPr>
        <w:rPr>
          <w:rFonts w:cs="Arial"/>
          <w:sz w:val="24"/>
        </w:rPr>
      </w:pPr>
      <w:r w:rsidRPr="00D57299">
        <w:rPr>
          <w:rFonts w:cs="Arial"/>
          <w:sz w:val="24"/>
        </w:rPr>
        <w:t xml:space="preserve">Hagood, L. &amp; Moss, K. </w:t>
      </w:r>
      <w:r w:rsidRPr="00D57299">
        <w:rPr>
          <w:rFonts w:cs="Arial"/>
          <w:i/>
          <w:sz w:val="24"/>
        </w:rPr>
        <w:t>Conversations Without Language: Building Quality Interactions with Children Who are Deaf-Blind.</w:t>
      </w:r>
      <w:r w:rsidRPr="00D57299">
        <w:rPr>
          <w:rFonts w:cs="Arial"/>
          <w:sz w:val="24"/>
        </w:rPr>
        <w:t xml:space="preserve"> TSBVI.org. Retrieved from:</w:t>
      </w:r>
    </w:p>
    <w:p w14:paraId="6757B806" w14:textId="77777777" w:rsidR="00FD4EA0" w:rsidRPr="00D57299" w:rsidRDefault="00C739A8" w:rsidP="00FD4EA0">
      <w:pPr>
        <w:rPr>
          <w:rFonts w:cs="Arial"/>
          <w:sz w:val="24"/>
        </w:rPr>
      </w:pPr>
      <w:hyperlink r:id="rId46" w:history="1">
        <w:r w:rsidR="00FD4EA0" w:rsidRPr="00D57299">
          <w:rPr>
            <w:rStyle w:val="Hyperlink"/>
            <w:rFonts w:cs="Arial"/>
            <w:sz w:val="24"/>
          </w:rPr>
          <w:t>http://www.tsbvi.edu</w:t>
        </w:r>
        <w:r w:rsidR="00FD4EA0" w:rsidRPr="00D57299">
          <w:rPr>
            <w:rStyle w:val="Hyperlink"/>
            <w:rFonts w:cs="Arial"/>
            <w:sz w:val="24"/>
          </w:rPr>
          <w:t>/</w:t>
        </w:r>
        <w:r w:rsidR="00FD4EA0" w:rsidRPr="00D57299">
          <w:rPr>
            <w:rStyle w:val="Hyperlink"/>
            <w:rFonts w:cs="Arial"/>
            <w:sz w:val="24"/>
          </w:rPr>
          <w:t>seehear/archive/conversation.html</w:t>
        </w:r>
      </w:hyperlink>
    </w:p>
    <w:p w14:paraId="19DCFDE0" w14:textId="77777777" w:rsidR="00FD4EA0" w:rsidRPr="00D57299" w:rsidRDefault="00FD4EA0" w:rsidP="000C3027">
      <w:pPr>
        <w:rPr>
          <w:rFonts w:eastAsiaTheme="minorEastAsia" w:cs="Arial"/>
          <w:sz w:val="24"/>
        </w:rPr>
      </w:pPr>
    </w:p>
    <w:p w14:paraId="3872DC3C" w14:textId="77777777" w:rsidR="000C3027" w:rsidRPr="00D57299" w:rsidRDefault="000C3027" w:rsidP="000C3027">
      <w:pPr>
        <w:rPr>
          <w:rStyle w:val="Hyperlink"/>
          <w:rFonts w:eastAsiaTheme="minorEastAsia" w:cs="Arial"/>
          <w:sz w:val="24"/>
        </w:rPr>
      </w:pPr>
      <w:r w:rsidRPr="00D57299">
        <w:rPr>
          <w:rFonts w:eastAsiaTheme="minorEastAsia" w:cs="Arial"/>
          <w:sz w:val="24"/>
        </w:rPr>
        <w:t xml:space="preserve">Hogan, N., King-DeBaun, Musselwhite, C., Richey, V, &amp; Wolf, L. Books with Repeated Lines. AACintervention.com. Retrieved from: </w:t>
      </w:r>
      <w:hyperlink r:id="rId47" w:history="1">
        <w:r w:rsidRPr="00D57299">
          <w:rPr>
            <w:rStyle w:val="Hyperlink"/>
            <w:rFonts w:eastAsiaTheme="minorEastAsia" w:cs="Arial"/>
            <w:sz w:val="24"/>
          </w:rPr>
          <w:t>http://aacintervention.com/home/180009852/180009852/Images/repeated%20line%20b</w:t>
        </w:r>
        <w:r w:rsidRPr="00D57299">
          <w:rPr>
            <w:rStyle w:val="Hyperlink"/>
            <w:rFonts w:eastAsiaTheme="minorEastAsia" w:cs="Arial"/>
            <w:sz w:val="24"/>
          </w:rPr>
          <w:t>o</w:t>
        </w:r>
        <w:r w:rsidRPr="00D57299">
          <w:rPr>
            <w:rStyle w:val="Hyperlink"/>
            <w:rFonts w:eastAsiaTheme="minorEastAsia" w:cs="Arial"/>
            <w:sz w:val="24"/>
          </w:rPr>
          <w:t>oks.pdf</w:t>
        </w:r>
      </w:hyperlink>
    </w:p>
    <w:p w14:paraId="2977C91B" w14:textId="77777777" w:rsidR="000C3027" w:rsidRPr="00D57299" w:rsidRDefault="000C3027" w:rsidP="000C3027">
      <w:pPr>
        <w:tabs>
          <w:tab w:val="left" w:pos="-720"/>
        </w:tabs>
        <w:suppressAutoHyphens/>
        <w:contextualSpacing/>
        <w:rPr>
          <w:rFonts w:eastAsiaTheme="minorEastAsia" w:cs="Arial"/>
          <w:sz w:val="24"/>
        </w:rPr>
      </w:pPr>
    </w:p>
    <w:p w14:paraId="736AEC71" w14:textId="77777777" w:rsidR="000C3027" w:rsidRPr="00D57299" w:rsidRDefault="000C3027" w:rsidP="000C3027">
      <w:pPr>
        <w:tabs>
          <w:tab w:val="left" w:pos="-720"/>
        </w:tabs>
        <w:suppressAutoHyphens/>
        <w:contextualSpacing/>
        <w:rPr>
          <w:rFonts w:eastAsiaTheme="minorEastAsia" w:cs="Arial"/>
          <w:sz w:val="24"/>
        </w:rPr>
      </w:pPr>
      <w:r w:rsidRPr="00D57299">
        <w:rPr>
          <w:rFonts w:eastAsiaTheme="minorEastAsia" w:cs="Arial"/>
          <w:sz w:val="24"/>
        </w:rPr>
        <w:t xml:space="preserve">Johnson, Jeanne. </w:t>
      </w:r>
      <w:r w:rsidRPr="00D57299">
        <w:rPr>
          <w:rFonts w:eastAsiaTheme="minorEastAsia" w:cs="Arial"/>
          <w:i/>
          <w:iCs/>
          <w:sz w:val="24"/>
        </w:rPr>
        <w:t>Augmenting Basic Communication in Natural Contexts</w:t>
      </w:r>
      <w:r w:rsidRPr="00D57299">
        <w:rPr>
          <w:rFonts w:eastAsiaTheme="minorEastAsia" w:cs="Arial"/>
          <w:sz w:val="24"/>
        </w:rPr>
        <w:t>. Baltimore: P.H. Brookes, 1996. Print.</w:t>
      </w:r>
    </w:p>
    <w:p w14:paraId="67FDB0DF" w14:textId="77777777" w:rsidR="000C3027" w:rsidRPr="00D57299" w:rsidRDefault="000C3027" w:rsidP="000C3027">
      <w:pPr>
        <w:tabs>
          <w:tab w:val="left" w:pos="-720"/>
        </w:tabs>
        <w:suppressAutoHyphens/>
        <w:contextualSpacing/>
        <w:rPr>
          <w:rFonts w:eastAsiaTheme="minorEastAsia" w:cs="Arial"/>
          <w:sz w:val="24"/>
        </w:rPr>
      </w:pPr>
    </w:p>
    <w:p w14:paraId="0A7744BD" w14:textId="77777777" w:rsidR="000C3027" w:rsidRPr="00D57299" w:rsidRDefault="000C3027" w:rsidP="000C3027">
      <w:pPr>
        <w:tabs>
          <w:tab w:val="left" w:pos="-720"/>
        </w:tabs>
        <w:suppressAutoHyphens/>
        <w:contextualSpacing/>
        <w:rPr>
          <w:rFonts w:eastAsiaTheme="minorEastAsia" w:cs="Arial"/>
          <w:sz w:val="24"/>
        </w:rPr>
      </w:pPr>
      <w:r w:rsidRPr="00D57299">
        <w:rPr>
          <w:rFonts w:eastAsiaTheme="minorEastAsia" w:cs="Arial"/>
          <w:sz w:val="24"/>
        </w:rPr>
        <w:t xml:space="preserve">Miles, B. (2005 January). Literacy for the Person who is Deaf-Blind. Monmouth, OR: DB-LINK, The National Information Clearinghouse on Children Who Are Deaf-Blind. </w:t>
      </w:r>
    </w:p>
    <w:p w14:paraId="1C94C574" w14:textId="77777777" w:rsidR="000C3027" w:rsidRPr="00D57299" w:rsidRDefault="000C3027" w:rsidP="000C3027">
      <w:pPr>
        <w:rPr>
          <w:rFonts w:cs="Arial"/>
          <w:color w:val="0000FF"/>
          <w:sz w:val="24"/>
          <w:u w:val="single"/>
        </w:rPr>
      </w:pPr>
    </w:p>
    <w:p w14:paraId="1267AEDD" w14:textId="77777777" w:rsidR="000C3027" w:rsidRPr="00D57299" w:rsidRDefault="000C3027" w:rsidP="000C3027">
      <w:pPr>
        <w:tabs>
          <w:tab w:val="left" w:pos="-720"/>
        </w:tabs>
        <w:suppressAutoHyphens/>
        <w:contextualSpacing/>
        <w:rPr>
          <w:rFonts w:eastAsiaTheme="minorEastAsia" w:cs="Arial"/>
          <w:sz w:val="24"/>
        </w:rPr>
      </w:pPr>
      <w:r w:rsidRPr="00D57299">
        <w:rPr>
          <w:rFonts w:eastAsiaTheme="minorEastAsia" w:cs="Arial"/>
          <w:sz w:val="24"/>
        </w:rPr>
        <w:t xml:space="preserve">Miles, B. (2003 October). </w:t>
      </w:r>
      <w:r w:rsidRPr="00D57299">
        <w:rPr>
          <w:rFonts w:eastAsiaTheme="minorEastAsia" w:cs="Arial"/>
          <w:i/>
          <w:sz w:val="24"/>
        </w:rPr>
        <w:t>Talking the Language of the Hands to the Hands.</w:t>
      </w:r>
      <w:r w:rsidRPr="00D57299">
        <w:rPr>
          <w:rFonts w:eastAsiaTheme="minorEastAsia" w:cs="Arial"/>
          <w:sz w:val="24"/>
        </w:rPr>
        <w:t xml:space="preserve"> Monmouth, OR: DB-LINK, The National Information Clearinghouse on Children Who Are Deaf-Blind. </w:t>
      </w:r>
    </w:p>
    <w:p w14:paraId="2EABFED9" w14:textId="77777777" w:rsidR="000C3027" w:rsidRPr="00D57299" w:rsidRDefault="000C3027" w:rsidP="000C3027">
      <w:pPr>
        <w:rPr>
          <w:rFonts w:cs="Arial"/>
          <w:sz w:val="24"/>
        </w:rPr>
      </w:pPr>
    </w:p>
    <w:p w14:paraId="4AE1BFF9" w14:textId="57B1DBE6" w:rsidR="00E04EC8" w:rsidRPr="00D57299" w:rsidRDefault="00E04EC8" w:rsidP="00E04EC8">
      <w:pPr>
        <w:rPr>
          <w:rFonts w:cs="Arial"/>
          <w:sz w:val="24"/>
        </w:rPr>
      </w:pPr>
      <w:r w:rsidRPr="00D57299">
        <w:rPr>
          <w:rFonts w:cs="Arial"/>
          <w:sz w:val="24"/>
        </w:rPr>
        <w:t xml:space="preserve">Mogan, M. (2014, March). </w:t>
      </w:r>
      <w:r w:rsidRPr="00D57299">
        <w:rPr>
          <w:rFonts w:cs="Arial"/>
          <w:i/>
          <w:sz w:val="24"/>
        </w:rPr>
        <w:t>School-Home Journals</w:t>
      </w:r>
      <w:r w:rsidRPr="00D57299">
        <w:rPr>
          <w:rFonts w:cs="Arial"/>
          <w:sz w:val="24"/>
        </w:rPr>
        <w:t xml:space="preserve"> [Web log post]. Retrieved from: </w:t>
      </w:r>
    </w:p>
    <w:p w14:paraId="1E376837" w14:textId="638A9CE5" w:rsidR="00E04EC8" w:rsidRPr="00D57299" w:rsidRDefault="00C739A8" w:rsidP="000C3027">
      <w:pPr>
        <w:rPr>
          <w:rFonts w:cs="Arial"/>
          <w:sz w:val="24"/>
        </w:rPr>
      </w:pPr>
      <w:hyperlink r:id="rId48" w:history="1">
        <w:r w:rsidR="00E04EC8" w:rsidRPr="00D57299">
          <w:rPr>
            <w:rStyle w:val="Hyperlink"/>
            <w:rFonts w:cs="Arial"/>
            <w:sz w:val="24"/>
          </w:rPr>
          <w:t>http://www.p</w:t>
        </w:r>
        <w:r w:rsidR="00E04EC8" w:rsidRPr="00D57299">
          <w:rPr>
            <w:rStyle w:val="Hyperlink"/>
            <w:rFonts w:cs="Arial"/>
            <w:sz w:val="24"/>
          </w:rPr>
          <w:t>a</w:t>
        </w:r>
        <w:r w:rsidR="00E04EC8" w:rsidRPr="00D57299">
          <w:rPr>
            <w:rStyle w:val="Hyperlink"/>
            <w:rFonts w:cs="Arial"/>
            <w:sz w:val="24"/>
          </w:rPr>
          <w:t>thstoliteracy.org/blog/school-home-journals</w:t>
        </w:r>
      </w:hyperlink>
    </w:p>
    <w:p w14:paraId="4EA5D4CE" w14:textId="77777777" w:rsidR="00E04EC8" w:rsidRPr="00D57299" w:rsidRDefault="00E04EC8" w:rsidP="000C3027">
      <w:pPr>
        <w:rPr>
          <w:rFonts w:cs="Arial"/>
          <w:sz w:val="24"/>
        </w:rPr>
      </w:pPr>
    </w:p>
    <w:p w14:paraId="175C84E7" w14:textId="77777777" w:rsidR="000C3027" w:rsidRPr="00D57299" w:rsidRDefault="000C3027" w:rsidP="000C3027">
      <w:pPr>
        <w:rPr>
          <w:rFonts w:cs="Arial"/>
          <w:sz w:val="24"/>
        </w:rPr>
      </w:pPr>
      <w:r w:rsidRPr="00D57299">
        <w:rPr>
          <w:rFonts w:cs="Arial"/>
          <w:sz w:val="24"/>
        </w:rPr>
        <w:t xml:space="preserve">Mogan, M. (2013, February). </w:t>
      </w:r>
      <w:r w:rsidRPr="00D57299">
        <w:rPr>
          <w:rFonts w:cs="Arial"/>
          <w:i/>
          <w:sz w:val="24"/>
        </w:rPr>
        <w:t>The Importance of the Prefix “Co-“ in Non-Traditional Literacy Activities</w:t>
      </w:r>
      <w:r w:rsidRPr="00D57299">
        <w:rPr>
          <w:rFonts w:cs="Arial"/>
          <w:sz w:val="24"/>
        </w:rPr>
        <w:t xml:space="preserve"> [Web log post]. Retrieved from: </w:t>
      </w:r>
    </w:p>
    <w:p w14:paraId="536362FD" w14:textId="77777777" w:rsidR="000C3027" w:rsidRPr="00D57299" w:rsidRDefault="00C739A8" w:rsidP="000C3027">
      <w:pPr>
        <w:rPr>
          <w:rFonts w:cs="Arial"/>
          <w:color w:val="0000FF"/>
          <w:sz w:val="24"/>
          <w:u w:val="single"/>
        </w:rPr>
      </w:pPr>
      <w:hyperlink r:id="rId49" w:history="1">
        <w:r w:rsidR="000C3027" w:rsidRPr="00D57299">
          <w:rPr>
            <w:rStyle w:val="Hyperlink"/>
            <w:rFonts w:eastAsia="Times" w:cs="Arial"/>
            <w:sz w:val="24"/>
          </w:rPr>
          <w:t>http://www.pathstoliteracy.org/co-writing-part-1</w:t>
        </w:r>
      </w:hyperlink>
    </w:p>
    <w:p w14:paraId="26D97248" w14:textId="77777777" w:rsidR="000C3027" w:rsidRPr="00D57299" w:rsidRDefault="000C3027" w:rsidP="000C3027">
      <w:pPr>
        <w:tabs>
          <w:tab w:val="left" w:pos="-720"/>
        </w:tabs>
        <w:suppressAutoHyphens/>
        <w:contextualSpacing/>
        <w:rPr>
          <w:rFonts w:cs="Arial"/>
          <w:sz w:val="24"/>
        </w:rPr>
      </w:pPr>
    </w:p>
    <w:p w14:paraId="7F01FCFC" w14:textId="77777777" w:rsidR="000C3027" w:rsidRPr="00D57299" w:rsidRDefault="000C3027" w:rsidP="000C3027">
      <w:pPr>
        <w:tabs>
          <w:tab w:val="left" w:pos="-720"/>
        </w:tabs>
        <w:suppressAutoHyphens/>
        <w:contextualSpacing/>
        <w:rPr>
          <w:rFonts w:cs="Arial"/>
          <w:sz w:val="24"/>
        </w:rPr>
      </w:pPr>
      <w:r w:rsidRPr="00D57299">
        <w:rPr>
          <w:rFonts w:cs="Arial"/>
          <w:sz w:val="24"/>
        </w:rPr>
        <w:t xml:space="preserve">Mogan, M. (2013, March). </w:t>
      </w:r>
      <w:r w:rsidRPr="00D57299">
        <w:rPr>
          <w:rFonts w:eastAsiaTheme="minorEastAsia" w:cs="Arial"/>
          <w:color w:val="535353"/>
          <w:sz w:val="24"/>
        </w:rPr>
        <w:t>Using Your Older Student's Topic to Create Original Patterned Text</w:t>
      </w:r>
      <w:r w:rsidRPr="00D57299">
        <w:rPr>
          <w:rFonts w:cs="Arial"/>
          <w:sz w:val="24"/>
        </w:rPr>
        <w:t xml:space="preserve"> [Web log post]. Retrieved from: </w:t>
      </w:r>
    </w:p>
    <w:p w14:paraId="0A533EAB" w14:textId="77777777" w:rsidR="000C3027" w:rsidRPr="00D57299" w:rsidRDefault="00C739A8" w:rsidP="000C3027">
      <w:pPr>
        <w:tabs>
          <w:tab w:val="left" w:pos="-720"/>
        </w:tabs>
        <w:suppressAutoHyphens/>
        <w:contextualSpacing/>
        <w:rPr>
          <w:rFonts w:cs="Arial"/>
          <w:sz w:val="24"/>
        </w:rPr>
      </w:pPr>
      <w:hyperlink r:id="rId50" w:history="1">
        <w:r w:rsidR="000C3027" w:rsidRPr="00D57299">
          <w:rPr>
            <w:rStyle w:val="Hyperlink"/>
            <w:rFonts w:eastAsia="Times" w:cs="Arial"/>
            <w:sz w:val="24"/>
          </w:rPr>
          <w:t>htt</w:t>
        </w:r>
        <w:r w:rsidR="000C3027" w:rsidRPr="00D57299">
          <w:rPr>
            <w:rStyle w:val="Hyperlink"/>
            <w:rFonts w:eastAsia="Times" w:cs="Arial"/>
            <w:sz w:val="24"/>
          </w:rPr>
          <w:t>p</w:t>
        </w:r>
        <w:r w:rsidR="000C3027" w:rsidRPr="00D57299">
          <w:rPr>
            <w:rStyle w:val="Hyperlink"/>
            <w:rFonts w:eastAsia="Times" w:cs="Arial"/>
            <w:sz w:val="24"/>
          </w:rPr>
          <w:t>://www.pathstoliteracy.org/create-origina</w:t>
        </w:r>
        <w:r w:rsidR="000C3027" w:rsidRPr="00D57299">
          <w:rPr>
            <w:rStyle w:val="Hyperlink"/>
            <w:rFonts w:eastAsia="Times" w:cs="Arial"/>
            <w:sz w:val="24"/>
          </w:rPr>
          <w:t>l</w:t>
        </w:r>
        <w:r w:rsidR="000C3027" w:rsidRPr="00D57299">
          <w:rPr>
            <w:rStyle w:val="Hyperlink"/>
            <w:rFonts w:eastAsia="Times" w:cs="Arial"/>
            <w:sz w:val="24"/>
          </w:rPr>
          <w:t>-patterned-text</w:t>
        </w:r>
      </w:hyperlink>
    </w:p>
    <w:p w14:paraId="3697E7FC" w14:textId="77777777" w:rsidR="000C3027" w:rsidRPr="00D57299" w:rsidRDefault="000C3027" w:rsidP="000C3027">
      <w:pPr>
        <w:rPr>
          <w:rFonts w:cs="Arial"/>
          <w:sz w:val="24"/>
        </w:rPr>
      </w:pPr>
    </w:p>
    <w:p w14:paraId="7CAB7B6C" w14:textId="77777777" w:rsidR="000C3027" w:rsidRPr="00D57299" w:rsidRDefault="000C3027" w:rsidP="000C3027">
      <w:pPr>
        <w:rPr>
          <w:rFonts w:cs="Arial"/>
          <w:sz w:val="24"/>
        </w:rPr>
      </w:pPr>
      <w:r w:rsidRPr="00D57299">
        <w:rPr>
          <w:rFonts w:cs="Arial"/>
          <w:sz w:val="24"/>
        </w:rPr>
        <w:t xml:space="preserve">Musselwhite, C. (2001). </w:t>
      </w:r>
      <w:r w:rsidRPr="00D57299">
        <w:rPr>
          <w:rFonts w:cs="Arial"/>
          <w:i/>
          <w:sz w:val="24"/>
        </w:rPr>
        <w:t>AAC and Topic-Setting: Getting the Most Bang for your Buck.</w:t>
      </w:r>
      <w:r w:rsidRPr="00D57299">
        <w:rPr>
          <w:rFonts w:cs="Arial"/>
          <w:sz w:val="24"/>
        </w:rPr>
        <w:t xml:space="preserve"> AACintervention.com. Retrieved from:</w:t>
      </w:r>
    </w:p>
    <w:p w14:paraId="59AAC602" w14:textId="77777777" w:rsidR="000C3027" w:rsidRPr="00D57299" w:rsidRDefault="00C739A8" w:rsidP="000C3027">
      <w:pPr>
        <w:rPr>
          <w:rFonts w:cs="Arial"/>
          <w:sz w:val="24"/>
        </w:rPr>
      </w:pPr>
      <w:hyperlink r:id="rId51" w:history="1">
        <w:r w:rsidR="000C3027" w:rsidRPr="00D57299">
          <w:rPr>
            <w:rStyle w:val="Hyperlink"/>
            <w:rFonts w:eastAsia="Times" w:cs="Arial"/>
            <w:sz w:val="24"/>
          </w:rPr>
          <w:t>http://aacintervention.com/home/180009852/180009852/tips/2001/08aug2001/topic%20s</w:t>
        </w:r>
        <w:r w:rsidR="000C3027" w:rsidRPr="00D57299">
          <w:rPr>
            <w:rStyle w:val="Hyperlink"/>
            <w:rFonts w:eastAsia="Times" w:cs="Arial"/>
            <w:sz w:val="24"/>
          </w:rPr>
          <w:t>e</w:t>
        </w:r>
        <w:r w:rsidR="000C3027" w:rsidRPr="00D57299">
          <w:rPr>
            <w:rStyle w:val="Hyperlink"/>
            <w:rFonts w:eastAsia="Times" w:cs="Arial"/>
            <w:sz w:val="24"/>
          </w:rPr>
          <w:t>tting.pdf</w:t>
        </w:r>
      </w:hyperlink>
    </w:p>
    <w:p w14:paraId="077B2A99" w14:textId="77777777" w:rsidR="000C3027" w:rsidRPr="00D57299" w:rsidRDefault="000C3027" w:rsidP="000C3027">
      <w:pPr>
        <w:rPr>
          <w:rFonts w:eastAsiaTheme="minorEastAsia" w:cs="Arial"/>
          <w:sz w:val="24"/>
        </w:rPr>
      </w:pPr>
    </w:p>
    <w:p w14:paraId="1B1DEA54" w14:textId="77777777" w:rsidR="000C3027" w:rsidRPr="00D57299" w:rsidRDefault="000C3027" w:rsidP="000C3027">
      <w:pPr>
        <w:rPr>
          <w:rFonts w:eastAsiaTheme="minorEastAsia" w:cs="Arial"/>
          <w:sz w:val="24"/>
        </w:rPr>
      </w:pPr>
      <w:r w:rsidRPr="00D57299">
        <w:rPr>
          <w:rFonts w:eastAsiaTheme="minorEastAsia" w:cs="Arial"/>
          <w:sz w:val="24"/>
        </w:rPr>
        <w:t xml:space="preserve">Musselwhite, C. </w:t>
      </w:r>
      <w:r w:rsidRPr="00D57299">
        <w:rPr>
          <w:rFonts w:eastAsiaTheme="minorEastAsia" w:cs="Arial"/>
          <w:i/>
          <w:sz w:val="24"/>
        </w:rPr>
        <w:t>Circle Time Literacy: 12 Texts a day+</w:t>
      </w:r>
      <w:r w:rsidRPr="00D57299">
        <w:rPr>
          <w:rFonts w:eastAsiaTheme="minorEastAsia" w:cs="Arial"/>
          <w:sz w:val="24"/>
        </w:rPr>
        <w:t xml:space="preserve">.  AACintervention.com. Retrieved from: </w:t>
      </w:r>
    </w:p>
    <w:p w14:paraId="65B35B93" w14:textId="77777777" w:rsidR="000C3027" w:rsidRPr="00D57299" w:rsidRDefault="00C739A8" w:rsidP="000C3027">
      <w:pPr>
        <w:rPr>
          <w:rStyle w:val="Hyperlink"/>
          <w:rFonts w:eastAsiaTheme="minorEastAsia" w:cs="Arial"/>
          <w:sz w:val="24"/>
        </w:rPr>
      </w:pPr>
      <w:hyperlink r:id="rId52" w:history="1">
        <w:r w:rsidR="000C3027" w:rsidRPr="00D57299">
          <w:rPr>
            <w:rStyle w:val="Hyperlink"/>
            <w:rFonts w:eastAsiaTheme="minorEastAsia" w:cs="Arial"/>
            <w:sz w:val="24"/>
          </w:rPr>
          <w:t>http://aacintervention.com/home/180009852/180009852/tips/2008/03mar2008/Circle%20Tim</w:t>
        </w:r>
        <w:r w:rsidR="000C3027" w:rsidRPr="00D57299">
          <w:rPr>
            <w:rStyle w:val="Hyperlink"/>
            <w:rFonts w:eastAsiaTheme="minorEastAsia" w:cs="Arial"/>
            <w:sz w:val="24"/>
          </w:rPr>
          <w:t>e</w:t>
        </w:r>
        <w:r w:rsidR="000C3027" w:rsidRPr="00D57299">
          <w:rPr>
            <w:rStyle w:val="Hyperlink"/>
            <w:rFonts w:eastAsiaTheme="minorEastAsia" w:cs="Arial"/>
            <w:sz w:val="24"/>
          </w:rPr>
          <w:t>%20Literacy.pdf</w:t>
        </w:r>
      </w:hyperlink>
    </w:p>
    <w:p w14:paraId="2CCD060C" w14:textId="77777777" w:rsidR="000C3027" w:rsidRPr="00D57299" w:rsidRDefault="000C3027" w:rsidP="000C3027">
      <w:pPr>
        <w:rPr>
          <w:rFonts w:cs="Arial"/>
          <w:sz w:val="24"/>
        </w:rPr>
      </w:pPr>
    </w:p>
    <w:p w14:paraId="506DC690" w14:textId="77777777" w:rsidR="000C3027" w:rsidRPr="00D57299" w:rsidRDefault="000C3027" w:rsidP="000C3027">
      <w:pPr>
        <w:rPr>
          <w:rStyle w:val="Hyperlink"/>
          <w:rFonts w:eastAsia="Times" w:cs="Arial"/>
          <w:sz w:val="24"/>
        </w:rPr>
      </w:pPr>
      <w:r w:rsidRPr="00D57299">
        <w:rPr>
          <w:rFonts w:cs="Arial"/>
          <w:sz w:val="24"/>
        </w:rPr>
        <w:t xml:space="preserve">Musselwhite, C. (2006). </w:t>
      </w:r>
      <w:r w:rsidRPr="00D57299">
        <w:rPr>
          <w:rFonts w:cs="Arial"/>
          <w:i/>
          <w:sz w:val="24"/>
        </w:rPr>
        <w:t xml:space="preserve">Collections: Topic Setting for People with Significant Cognitive Delay. </w:t>
      </w:r>
      <w:r w:rsidRPr="00D57299">
        <w:rPr>
          <w:rFonts w:cs="Arial"/>
          <w:sz w:val="24"/>
        </w:rPr>
        <w:t xml:space="preserve">AACintervention.com. Retrieved from: </w:t>
      </w:r>
      <w:hyperlink r:id="rId53" w:history="1">
        <w:r w:rsidRPr="00D57299">
          <w:rPr>
            <w:rStyle w:val="Hyperlink"/>
            <w:rFonts w:eastAsia="Times" w:cs="Arial"/>
            <w:sz w:val="24"/>
          </w:rPr>
          <w:t>http://aacint</w:t>
        </w:r>
        <w:r w:rsidRPr="00D57299">
          <w:rPr>
            <w:rStyle w:val="Hyperlink"/>
            <w:rFonts w:eastAsia="Times" w:cs="Arial"/>
            <w:sz w:val="24"/>
          </w:rPr>
          <w:t>e</w:t>
        </w:r>
        <w:r w:rsidRPr="00D57299">
          <w:rPr>
            <w:rStyle w:val="Hyperlink"/>
            <w:rFonts w:eastAsia="Times" w:cs="Arial"/>
            <w:sz w:val="24"/>
          </w:rPr>
          <w:t>rvention.com/home/180009852/180009852/tips/2006/05may2006/Collections%20Tip.pdf</w:t>
        </w:r>
      </w:hyperlink>
    </w:p>
    <w:p w14:paraId="1E6751BD" w14:textId="77777777" w:rsidR="000C3027" w:rsidRPr="00D57299" w:rsidRDefault="000C3027" w:rsidP="000C3027">
      <w:pPr>
        <w:rPr>
          <w:rFonts w:cs="Arial"/>
          <w:b/>
          <w:color w:val="262626"/>
          <w:sz w:val="24"/>
          <w:u w:val="single"/>
        </w:rPr>
      </w:pPr>
    </w:p>
    <w:p w14:paraId="7CB787D0" w14:textId="77777777" w:rsidR="000C3027" w:rsidRPr="00D57299" w:rsidRDefault="000C3027" w:rsidP="000C3027">
      <w:pPr>
        <w:rPr>
          <w:rFonts w:cs="Arial"/>
          <w:sz w:val="24"/>
        </w:rPr>
      </w:pPr>
      <w:r w:rsidRPr="00D57299">
        <w:rPr>
          <w:rFonts w:cs="Arial"/>
          <w:color w:val="262626"/>
          <w:sz w:val="24"/>
        </w:rPr>
        <w:t xml:space="preserve">National Joint Committee for the Communicative Needs of Persons with Severe Disabilities, (1992). </w:t>
      </w:r>
      <w:r w:rsidRPr="00D57299">
        <w:rPr>
          <w:rFonts w:cs="Arial"/>
          <w:i/>
          <w:color w:val="262626"/>
          <w:sz w:val="24"/>
        </w:rPr>
        <w:t>Guidelines for meeting the communication needs of persons with severe disabilities.</w:t>
      </w:r>
      <w:r w:rsidRPr="00D57299">
        <w:rPr>
          <w:rFonts w:cs="Arial"/>
          <w:color w:val="262626"/>
          <w:sz w:val="24"/>
        </w:rPr>
        <w:t xml:space="preserve"> Retrieved from:</w:t>
      </w:r>
    </w:p>
    <w:p w14:paraId="19BD1F34" w14:textId="77777777" w:rsidR="005A10B0" w:rsidRDefault="005A10B0" w:rsidP="005A10B0">
      <w:hyperlink r:id="rId54" w:history="1">
        <w:r w:rsidRPr="00357423">
          <w:rPr>
            <w:rStyle w:val="Hyperlink"/>
          </w:rPr>
          <w:t>http://www.asha.org/policy/GL1992-00201.htm</w:t>
        </w:r>
      </w:hyperlink>
    </w:p>
    <w:p w14:paraId="2BE5F454" w14:textId="77777777" w:rsidR="000C3027" w:rsidRPr="00D57299" w:rsidRDefault="000C3027" w:rsidP="000C3027">
      <w:pPr>
        <w:rPr>
          <w:rFonts w:cs="Arial"/>
          <w:sz w:val="24"/>
        </w:rPr>
      </w:pPr>
    </w:p>
    <w:p w14:paraId="2FDB0AFD" w14:textId="77777777" w:rsidR="000C3027" w:rsidRPr="00D57299" w:rsidRDefault="000C3027" w:rsidP="000C3027">
      <w:pPr>
        <w:rPr>
          <w:rFonts w:cs="Arial"/>
          <w:sz w:val="24"/>
        </w:rPr>
      </w:pPr>
      <w:r w:rsidRPr="00D57299">
        <w:rPr>
          <w:rFonts w:cs="Arial"/>
          <w:sz w:val="24"/>
        </w:rPr>
        <w:t>Participation Scripts. (2005). AACintervention.com. Retrieved from:</w:t>
      </w:r>
    </w:p>
    <w:p w14:paraId="014168E6" w14:textId="77777777" w:rsidR="000C3027" w:rsidRPr="00D57299" w:rsidRDefault="00C739A8" w:rsidP="000C3027">
      <w:pPr>
        <w:rPr>
          <w:rFonts w:cs="Arial"/>
          <w:sz w:val="24"/>
        </w:rPr>
      </w:pPr>
      <w:hyperlink r:id="rId55" w:history="1">
        <w:r w:rsidR="000C3027" w:rsidRPr="00D57299">
          <w:rPr>
            <w:rStyle w:val="Hyperlink"/>
            <w:rFonts w:eastAsia="Times" w:cs="Arial"/>
            <w:sz w:val="24"/>
          </w:rPr>
          <w:t>http://aacinterventi</w:t>
        </w:r>
        <w:r w:rsidR="000C3027" w:rsidRPr="00D57299">
          <w:rPr>
            <w:rStyle w:val="Hyperlink"/>
            <w:rFonts w:eastAsia="Times" w:cs="Arial"/>
            <w:sz w:val="24"/>
          </w:rPr>
          <w:t>o</w:t>
        </w:r>
        <w:r w:rsidR="000C3027" w:rsidRPr="00D57299">
          <w:rPr>
            <w:rStyle w:val="Hyperlink"/>
            <w:rFonts w:eastAsia="Times" w:cs="Arial"/>
            <w:sz w:val="24"/>
          </w:rPr>
          <w:t>n</w:t>
        </w:r>
        <w:r w:rsidR="000C3027" w:rsidRPr="00D57299">
          <w:rPr>
            <w:rStyle w:val="Hyperlink"/>
            <w:rFonts w:eastAsia="Times" w:cs="Arial"/>
            <w:sz w:val="24"/>
          </w:rPr>
          <w:t>.</w:t>
        </w:r>
        <w:r w:rsidR="000C3027" w:rsidRPr="00D57299">
          <w:rPr>
            <w:rStyle w:val="Hyperlink"/>
            <w:rFonts w:eastAsia="Times" w:cs="Arial"/>
            <w:sz w:val="24"/>
          </w:rPr>
          <w:t>com/home/180009852/180009852/tips/2005/03mar2005/partscripts.pdf</w:t>
        </w:r>
      </w:hyperlink>
    </w:p>
    <w:p w14:paraId="456202FD" w14:textId="77777777" w:rsidR="000C3027" w:rsidRPr="00D57299" w:rsidRDefault="000C3027" w:rsidP="000C3027">
      <w:pPr>
        <w:rPr>
          <w:rFonts w:cs="Arial"/>
          <w:sz w:val="24"/>
        </w:rPr>
      </w:pPr>
    </w:p>
    <w:p w14:paraId="5C199008" w14:textId="77777777" w:rsidR="000C3027" w:rsidRPr="00D57299" w:rsidRDefault="000C3027" w:rsidP="000C3027">
      <w:pPr>
        <w:rPr>
          <w:rFonts w:cs="Arial"/>
          <w:sz w:val="24"/>
        </w:rPr>
      </w:pPr>
      <w:r w:rsidRPr="00D57299">
        <w:rPr>
          <w:rFonts w:cs="Arial"/>
          <w:sz w:val="24"/>
        </w:rPr>
        <w:t xml:space="preserve">Porter, G. &amp; Burkhart, L., </w:t>
      </w:r>
      <w:r w:rsidRPr="00D57299">
        <w:rPr>
          <w:rFonts w:cs="Arial"/>
          <w:i/>
          <w:sz w:val="24"/>
        </w:rPr>
        <w:t>The Roads to Autonomous Communication Using Aided Language.</w:t>
      </w:r>
      <w:r w:rsidRPr="00D57299">
        <w:rPr>
          <w:rFonts w:cs="Arial"/>
          <w:sz w:val="24"/>
        </w:rPr>
        <w:t xml:space="preserve"> Retrieved from:</w:t>
      </w:r>
    </w:p>
    <w:p w14:paraId="5BB76C54" w14:textId="4D4C3C57" w:rsidR="000C3027" w:rsidRPr="00D57299" w:rsidRDefault="005A10B0" w:rsidP="000C3027">
      <w:pPr>
        <w:rPr>
          <w:rFonts w:cs="Arial"/>
          <w:sz w:val="24"/>
        </w:rPr>
      </w:pPr>
      <w:hyperlink r:id="rId56" w:history="1">
        <w:r w:rsidRPr="00357423">
          <w:rPr>
            <w:rStyle w:val="Hyperlink"/>
            <w:rFonts w:eastAsia="Times" w:cs="Arial"/>
            <w:sz w:val="24"/>
          </w:rPr>
          <w:t>http://www.lindaburkhart.com/handouts/precon%20ISAAC%2012%20handout%20.pdf</w:t>
        </w:r>
      </w:hyperlink>
    </w:p>
    <w:p w14:paraId="26C3C229" w14:textId="77777777" w:rsidR="000C3027" w:rsidRPr="00D57299" w:rsidRDefault="000C3027" w:rsidP="000C3027">
      <w:pPr>
        <w:rPr>
          <w:rFonts w:cs="Arial"/>
          <w:sz w:val="24"/>
        </w:rPr>
      </w:pPr>
    </w:p>
    <w:p w14:paraId="3EFC6B19" w14:textId="77777777" w:rsidR="000C3027" w:rsidRPr="00D57299" w:rsidRDefault="000C3027" w:rsidP="000C3027">
      <w:pPr>
        <w:rPr>
          <w:rFonts w:cs="Arial"/>
          <w:sz w:val="24"/>
        </w:rPr>
      </w:pPr>
      <w:r w:rsidRPr="00D57299">
        <w:rPr>
          <w:rFonts w:cs="Arial"/>
          <w:sz w:val="24"/>
        </w:rPr>
        <w:t xml:space="preserve">Romski, M., &amp; Sevcik, R. (2005). Augmentative Communication and Early Intervention: Myths and Realities. </w:t>
      </w:r>
      <w:r w:rsidRPr="00D57299">
        <w:rPr>
          <w:rFonts w:cs="Arial"/>
          <w:i/>
          <w:sz w:val="24"/>
        </w:rPr>
        <w:t xml:space="preserve">Infants &amp; Young Children, 18(3), 174-185. </w:t>
      </w:r>
      <w:r w:rsidRPr="00D57299">
        <w:rPr>
          <w:rFonts w:cs="Arial"/>
          <w:sz w:val="24"/>
        </w:rPr>
        <w:t>Retrieved from:</w:t>
      </w:r>
    </w:p>
    <w:p w14:paraId="74A56D81" w14:textId="77777777" w:rsidR="000C3027" w:rsidRPr="00D57299" w:rsidRDefault="00C739A8" w:rsidP="000C3027">
      <w:pPr>
        <w:rPr>
          <w:rFonts w:cs="Arial"/>
          <w:sz w:val="24"/>
        </w:rPr>
      </w:pPr>
      <w:hyperlink r:id="rId57" w:history="1">
        <w:r w:rsidR="000C3027" w:rsidRPr="00D57299">
          <w:rPr>
            <w:rStyle w:val="Hyperlink"/>
            <w:rFonts w:eastAsia="Times" w:cs="Arial"/>
            <w:sz w:val="24"/>
          </w:rPr>
          <w:t>http://depts.washington.e</w:t>
        </w:r>
        <w:r w:rsidR="000C3027" w:rsidRPr="00D57299">
          <w:rPr>
            <w:rStyle w:val="Hyperlink"/>
            <w:rFonts w:eastAsia="Times" w:cs="Arial"/>
            <w:sz w:val="24"/>
          </w:rPr>
          <w:t>d</w:t>
        </w:r>
        <w:r w:rsidR="000C3027" w:rsidRPr="00D57299">
          <w:rPr>
            <w:rStyle w:val="Hyperlink"/>
            <w:rFonts w:eastAsia="Times" w:cs="Arial"/>
            <w:sz w:val="24"/>
          </w:rPr>
          <w:t>u/isei/iyc/romski_18_3.pdf</w:t>
        </w:r>
      </w:hyperlink>
    </w:p>
    <w:p w14:paraId="0966DC63" w14:textId="77777777" w:rsidR="000C3027" w:rsidRPr="00D57299" w:rsidRDefault="000C3027" w:rsidP="000C3027">
      <w:pPr>
        <w:rPr>
          <w:rFonts w:cs="Arial"/>
          <w:sz w:val="24"/>
        </w:rPr>
      </w:pPr>
    </w:p>
    <w:p w14:paraId="4A217271" w14:textId="77777777" w:rsidR="000C3027" w:rsidRPr="00D57299" w:rsidRDefault="000C3027" w:rsidP="000C3027">
      <w:pPr>
        <w:widowControl w:val="0"/>
        <w:autoSpaceDE w:val="0"/>
        <w:autoSpaceDN w:val="0"/>
        <w:adjustRightInd w:val="0"/>
        <w:rPr>
          <w:rFonts w:cs="Arial"/>
          <w:sz w:val="24"/>
        </w:rPr>
      </w:pPr>
      <w:r w:rsidRPr="00D57299">
        <w:rPr>
          <w:rFonts w:cs="Arial"/>
          <w:sz w:val="24"/>
        </w:rPr>
        <w:t xml:space="preserve">Rowland, C. &amp; Fried-Oken, M. (2010). Communication Matrix: A clinical and Research Assessment Tool Targeting Children with Severe Communication Disorders. </w:t>
      </w:r>
      <w:r w:rsidRPr="00D57299">
        <w:rPr>
          <w:rFonts w:cs="Arial"/>
          <w:i/>
          <w:sz w:val="24"/>
        </w:rPr>
        <w:t>Journal of Pediatric Rehabilitation Medicine: An Interdisciplinary Approach,</w:t>
      </w:r>
      <w:r w:rsidRPr="00D57299">
        <w:rPr>
          <w:rFonts w:cs="Arial"/>
          <w:sz w:val="24"/>
        </w:rPr>
        <w:t xml:space="preserve"> 3, 319-329. Retrieved from:</w:t>
      </w:r>
    </w:p>
    <w:p w14:paraId="003046E6" w14:textId="77777777" w:rsidR="000C3027" w:rsidRPr="00D57299" w:rsidRDefault="00C739A8" w:rsidP="000C3027">
      <w:pPr>
        <w:widowControl w:val="0"/>
        <w:autoSpaceDE w:val="0"/>
        <w:autoSpaceDN w:val="0"/>
        <w:adjustRightInd w:val="0"/>
        <w:spacing w:after="240"/>
        <w:rPr>
          <w:rFonts w:cs="Arial"/>
          <w:sz w:val="24"/>
        </w:rPr>
      </w:pPr>
      <w:hyperlink r:id="rId58" w:history="1">
        <w:r w:rsidR="000C3027" w:rsidRPr="00D57299">
          <w:rPr>
            <w:rStyle w:val="Hyperlink"/>
            <w:rFonts w:eastAsia="Times" w:cs="Arial"/>
            <w:sz w:val="24"/>
          </w:rPr>
          <w:t>http://aac-rerc.psu.edu/documents/rowland_e</w:t>
        </w:r>
        <w:r w:rsidR="000C3027" w:rsidRPr="00D57299">
          <w:rPr>
            <w:rStyle w:val="Hyperlink"/>
            <w:rFonts w:eastAsia="Times" w:cs="Arial"/>
            <w:sz w:val="24"/>
          </w:rPr>
          <w:t>t</w:t>
        </w:r>
        <w:r w:rsidR="000C3027" w:rsidRPr="00D57299">
          <w:rPr>
            <w:rStyle w:val="Hyperlink"/>
            <w:rFonts w:eastAsia="Times" w:cs="Arial"/>
            <w:sz w:val="24"/>
          </w:rPr>
          <w:t>_al_ped_rehab_2010.pdf</w:t>
        </w:r>
      </w:hyperlink>
    </w:p>
    <w:p w14:paraId="571CA3F8" w14:textId="4B230CD0" w:rsidR="000C3027" w:rsidRPr="00D57299" w:rsidRDefault="000C3027" w:rsidP="000C3027">
      <w:pPr>
        <w:tabs>
          <w:tab w:val="left" w:pos="-720"/>
        </w:tabs>
        <w:suppressAutoHyphens/>
        <w:contextualSpacing/>
        <w:rPr>
          <w:rFonts w:eastAsiaTheme="minorEastAsia" w:cs="Arial"/>
          <w:sz w:val="24"/>
        </w:rPr>
      </w:pPr>
      <w:r w:rsidRPr="00D57299">
        <w:rPr>
          <w:rFonts w:eastAsiaTheme="minorEastAsia" w:cs="Arial"/>
          <w:sz w:val="24"/>
        </w:rPr>
        <w:t xml:space="preserve">Smith, M. (2010, January). </w:t>
      </w:r>
      <w:r w:rsidRPr="00D57299">
        <w:rPr>
          <w:rFonts w:eastAsiaTheme="minorEastAsia" w:cs="Arial"/>
          <w:i/>
          <w:sz w:val="24"/>
        </w:rPr>
        <w:t>Routines.</w:t>
      </w:r>
      <w:r w:rsidRPr="00D57299">
        <w:rPr>
          <w:rFonts w:eastAsiaTheme="minorEastAsia" w:cs="Arial"/>
          <w:sz w:val="24"/>
        </w:rPr>
        <w:t xml:space="preserve"> Texas School for the Bl</w:t>
      </w:r>
      <w:r w:rsidR="007B358D" w:rsidRPr="00D57299">
        <w:rPr>
          <w:rFonts w:eastAsiaTheme="minorEastAsia" w:cs="Arial"/>
          <w:sz w:val="24"/>
        </w:rPr>
        <w:t>ind and Visually Impaired. Retr</w:t>
      </w:r>
      <w:r w:rsidRPr="00D57299">
        <w:rPr>
          <w:rFonts w:eastAsiaTheme="minorEastAsia" w:cs="Arial"/>
          <w:sz w:val="24"/>
        </w:rPr>
        <w:t>i</w:t>
      </w:r>
      <w:r w:rsidR="007B358D" w:rsidRPr="00D57299">
        <w:rPr>
          <w:rFonts w:eastAsiaTheme="minorEastAsia" w:cs="Arial"/>
          <w:sz w:val="24"/>
        </w:rPr>
        <w:t>e</w:t>
      </w:r>
      <w:r w:rsidRPr="00D57299">
        <w:rPr>
          <w:rFonts w:eastAsiaTheme="minorEastAsia" w:cs="Arial"/>
          <w:sz w:val="24"/>
        </w:rPr>
        <w:t>ved from:</w:t>
      </w:r>
    </w:p>
    <w:p w14:paraId="00CB46B4" w14:textId="77777777" w:rsidR="000C3027" w:rsidRPr="00D57299" w:rsidRDefault="00C739A8" w:rsidP="000C3027">
      <w:pPr>
        <w:rPr>
          <w:rFonts w:cs="Arial"/>
          <w:sz w:val="24"/>
        </w:rPr>
      </w:pPr>
      <w:hyperlink r:id="rId59" w:history="1">
        <w:r w:rsidR="000C3027" w:rsidRPr="00D57299">
          <w:rPr>
            <w:rStyle w:val="Hyperlink"/>
            <w:rFonts w:eastAsiaTheme="minorEastAsia" w:cs="Arial"/>
            <w:sz w:val="24"/>
          </w:rPr>
          <w:t>http://www.tsbvi.edu/component/c</w:t>
        </w:r>
        <w:r w:rsidR="000C3027" w:rsidRPr="00D57299">
          <w:rPr>
            <w:rStyle w:val="Hyperlink"/>
            <w:rFonts w:eastAsiaTheme="minorEastAsia" w:cs="Arial"/>
            <w:sz w:val="24"/>
          </w:rPr>
          <w:t>o</w:t>
        </w:r>
        <w:r w:rsidR="000C3027" w:rsidRPr="00D57299">
          <w:rPr>
            <w:rStyle w:val="Hyperlink"/>
            <w:rFonts w:eastAsiaTheme="minorEastAsia" w:cs="Arial"/>
            <w:sz w:val="24"/>
          </w:rPr>
          <w:t>ntent/article/1733-routines</w:t>
        </w:r>
      </w:hyperlink>
      <w:r w:rsidR="000C3027" w:rsidRPr="00D57299">
        <w:rPr>
          <w:rFonts w:cs="Arial"/>
          <w:sz w:val="24"/>
        </w:rPr>
        <w:t xml:space="preserve"> </w:t>
      </w:r>
    </w:p>
    <w:p w14:paraId="11640E95" w14:textId="77777777" w:rsidR="000C3027" w:rsidRPr="00D57299" w:rsidRDefault="000C3027" w:rsidP="000C3027">
      <w:pPr>
        <w:tabs>
          <w:tab w:val="left" w:pos="-720"/>
        </w:tabs>
        <w:suppressAutoHyphens/>
        <w:contextualSpacing/>
        <w:rPr>
          <w:rFonts w:eastAsiaTheme="minorEastAsia" w:cs="Arial"/>
          <w:spacing w:val="-20"/>
          <w:kern w:val="1"/>
          <w:sz w:val="24"/>
        </w:rPr>
      </w:pPr>
    </w:p>
    <w:p w14:paraId="46901D88" w14:textId="77777777" w:rsidR="000C3027" w:rsidRPr="00D57299" w:rsidRDefault="000C3027" w:rsidP="000C3027">
      <w:pPr>
        <w:tabs>
          <w:tab w:val="left" w:pos="-720"/>
        </w:tabs>
        <w:suppressAutoHyphens/>
        <w:contextualSpacing/>
        <w:rPr>
          <w:rFonts w:eastAsiaTheme="minorEastAsia" w:cs="Arial"/>
          <w:spacing w:val="-20"/>
          <w:kern w:val="1"/>
          <w:sz w:val="24"/>
        </w:rPr>
      </w:pPr>
      <w:r w:rsidRPr="00D57299">
        <w:rPr>
          <w:rFonts w:eastAsiaTheme="minorEastAsia" w:cs="Arial"/>
          <w:spacing w:val="-20"/>
          <w:kern w:val="1"/>
          <w:sz w:val="24"/>
        </w:rPr>
        <w:t xml:space="preserve">Solomonson, Barbara. </w:t>
      </w:r>
      <w:r w:rsidRPr="00D57299">
        <w:rPr>
          <w:rFonts w:eastAsiaTheme="minorEastAsia" w:cs="Arial"/>
          <w:i/>
          <w:spacing w:val="-20"/>
          <w:kern w:val="1"/>
          <w:sz w:val="24"/>
        </w:rPr>
        <w:t>101+  Ideas for Using the BIGmack or Other Single Message Communication Devices.</w:t>
      </w:r>
      <w:r w:rsidRPr="00D57299">
        <w:rPr>
          <w:rFonts w:eastAsiaTheme="minorEastAsia" w:cs="Arial"/>
          <w:spacing w:val="-20"/>
          <w:kern w:val="1"/>
          <w:sz w:val="24"/>
        </w:rPr>
        <w:t xml:space="preserve"> Spectronicsinoz.com. Retrieved from: </w:t>
      </w:r>
    </w:p>
    <w:p w14:paraId="21C9C09D" w14:textId="77777777" w:rsidR="000C3027" w:rsidRPr="00D57299" w:rsidRDefault="00C739A8" w:rsidP="000C3027">
      <w:pPr>
        <w:tabs>
          <w:tab w:val="left" w:pos="-720"/>
        </w:tabs>
        <w:suppressAutoHyphens/>
        <w:contextualSpacing/>
        <w:rPr>
          <w:rFonts w:eastAsiaTheme="minorEastAsia" w:cs="Arial"/>
          <w:spacing w:val="-20"/>
          <w:kern w:val="1"/>
          <w:sz w:val="24"/>
        </w:rPr>
      </w:pPr>
      <w:hyperlink r:id="rId60" w:history="1">
        <w:r w:rsidR="000C3027" w:rsidRPr="00D57299">
          <w:rPr>
            <w:rStyle w:val="Hyperlink"/>
            <w:rFonts w:eastAsiaTheme="minorEastAsia" w:cs="Arial"/>
            <w:spacing w:val="-20"/>
            <w:kern w:val="1"/>
            <w:sz w:val="24"/>
          </w:rPr>
          <w:t>http://www.spectronicsinoz.com/article/101-ideas-for-using-the-bigmack-or-other-single-message-communication-dev</w:t>
        </w:r>
        <w:r w:rsidR="000C3027" w:rsidRPr="00D57299">
          <w:rPr>
            <w:rStyle w:val="Hyperlink"/>
            <w:rFonts w:eastAsiaTheme="minorEastAsia" w:cs="Arial"/>
            <w:spacing w:val="-20"/>
            <w:kern w:val="1"/>
            <w:sz w:val="24"/>
          </w:rPr>
          <w:t>i</w:t>
        </w:r>
        <w:r w:rsidR="000C3027" w:rsidRPr="00D57299">
          <w:rPr>
            <w:rStyle w:val="Hyperlink"/>
            <w:rFonts w:eastAsiaTheme="minorEastAsia" w:cs="Arial"/>
            <w:spacing w:val="-20"/>
            <w:kern w:val="1"/>
            <w:sz w:val="24"/>
          </w:rPr>
          <w:t>ces-3</w:t>
        </w:r>
      </w:hyperlink>
    </w:p>
    <w:p w14:paraId="53EF0CDE" w14:textId="77777777" w:rsidR="000C3027" w:rsidRPr="00D57299" w:rsidRDefault="000C3027" w:rsidP="000C3027">
      <w:pPr>
        <w:rPr>
          <w:rFonts w:cs="Arial"/>
          <w:sz w:val="24"/>
        </w:rPr>
      </w:pPr>
    </w:p>
    <w:p w14:paraId="14CD8594" w14:textId="77777777" w:rsidR="000C3027" w:rsidRPr="00D57299" w:rsidRDefault="000C3027" w:rsidP="000C3027">
      <w:pPr>
        <w:rPr>
          <w:rFonts w:cs="Arial"/>
          <w:sz w:val="24"/>
        </w:rPr>
      </w:pPr>
      <w:r w:rsidRPr="00D57299">
        <w:rPr>
          <w:rFonts w:cs="Arial"/>
          <w:sz w:val="24"/>
        </w:rPr>
        <w:t xml:space="preserve">Strickling, Chris. (2010). </w:t>
      </w:r>
      <w:r w:rsidRPr="00D57299">
        <w:rPr>
          <w:rFonts w:cs="Arial"/>
          <w:i/>
          <w:sz w:val="24"/>
        </w:rPr>
        <w:t>Impact of Visual Impairment on Development.</w:t>
      </w:r>
      <w:r w:rsidRPr="00D57299">
        <w:rPr>
          <w:rFonts w:cs="Arial"/>
          <w:sz w:val="24"/>
        </w:rPr>
        <w:t xml:space="preserve"> Texas School for the Blind and Visually Impaired. Retrieved from: </w:t>
      </w:r>
    </w:p>
    <w:p w14:paraId="2B8A4BF1" w14:textId="77777777" w:rsidR="000C3027" w:rsidRPr="00D57299" w:rsidRDefault="00C739A8" w:rsidP="000C3027">
      <w:pPr>
        <w:rPr>
          <w:rFonts w:cs="Arial"/>
          <w:sz w:val="24"/>
        </w:rPr>
      </w:pPr>
      <w:hyperlink r:id="rId61" w:history="1">
        <w:r w:rsidR="000C3027" w:rsidRPr="00D57299">
          <w:rPr>
            <w:rStyle w:val="Hyperlink"/>
            <w:rFonts w:eastAsia="Times" w:cs="Arial"/>
            <w:sz w:val="24"/>
          </w:rPr>
          <w:t>http://www.tsbvi.edu/infants/3</w:t>
        </w:r>
        <w:r w:rsidR="000C3027" w:rsidRPr="00D57299">
          <w:rPr>
            <w:rStyle w:val="Hyperlink"/>
            <w:rFonts w:eastAsia="Times" w:cs="Arial"/>
            <w:sz w:val="24"/>
          </w:rPr>
          <w:t>2</w:t>
        </w:r>
        <w:r w:rsidR="000C3027" w:rsidRPr="00D57299">
          <w:rPr>
            <w:rStyle w:val="Hyperlink"/>
            <w:rFonts w:eastAsia="Times" w:cs="Arial"/>
            <w:sz w:val="24"/>
          </w:rPr>
          <w:t>93-the-impact-of-visual-impairment-on-develop</w:t>
        </w:r>
      </w:hyperlink>
    </w:p>
    <w:p w14:paraId="739039D5" w14:textId="77777777" w:rsidR="000C3027" w:rsidRPr="00D57299" w:rsidRDefault="000C3027" w:rsidP="000C3027">
      <w:pPr>
        <w:tabs>
          <w:tab w:val="left" w:pos="-720"/>
        </w:tabs>
        <w:suppressAutoHyphens/>
        <w:contextualSpacing/>
        <w:rPr>
          <w:rFonts w:eastAsiaTheme="minorEastAsia" w:cs="Arial"/>
          <w:spacing w:val="-20"/>
          <w:kern w:val="1"/>
          <w:sz w:val="24"/>
        </w:rPr>
      </w:pPr>
    </w:p>
    <w:p w14:paraId="7F07A60C" w14:textId="77777777" w:rsidR="000C3027" w:rsidRPr="00D57299" w:rsidRDefault="000C3027" w:rsidP="00FE6BDB">
      <w:pPr>
        <w:rPr>
          <w:rFonts w:eastAsiaTheme="minorEastAsia" w:cs="Arial"/>
          <w:sz w:val="24"/>
        </w:rPr>
      </w:pPr>
      <w:r w:rsidRPr="00D57299">
        <w:rPr>
          <w:rFonts w:eastAsiaTheme="minorEastAsia" w:cs="Arial"/>
          <w:sz w:val="24"/>
        </w:rPr>
        <w:t>Strode Downing, R. &amp; Chamberlain, C.</w:t>
      </w:r>
      <w:r w:rsidRPr="00D57299">
        <w:rPr>
          <w:rFonts w:eastAsiaTheme="minorEastAsia" w:cs="Arial"/>
          <w:i/>
          <w:sz w:val="24"/>
        </w:rPr>
        <w:t xml:space="preserve"> Developing Communication Skills in Young Children</w:t>
      </w:r>
      <w:r w:rsidRPr="00D57299">
        <w:rPr>
          <w:rFonts w:eastAsiaTheme="minorEastAsia" w:cs="Arial"/>
          <w:sz w:val="24"/>
        </w:rPr>
        <w:t xml:space="preserve"> [PDF document]. Retrieved from Lecture Notes Online Web site:</w:t>
      </w:r>
    </w:p>
    <w:p w14:paraId="637A1C5C" w14:textId="77777777" w:rsidR="000C3027" w:rsidRPr="00D57299" w:rsidRDefault="00C739A8" w:rsidP="000C3027">
      <w:pPr>
        <w:rPr>
          <w:rFonts w:cs="Arial"/>
          <w:sz w:val="24"/>
        </w:rPr>
      </w:pPr>
      <w:hyperlink r:id="rId62" w:history="1">
        <w:r w:rsidR="000C3027" w:rsidRPr="00D57299">
          <w:rPr>
            <w:rStyle w:val="Hyperlink"/>
            <w:rFonts w:eastAsia="Times" w:cs="Arial"/>
            <w:sz w:val="24"/>
          </w:rPr>
          <w:t>http://www.linguisystems.com/ceu/course/inde</w:t>
        </w:r>
        <w:r w:rsidR="000C3027" w:rsidRPr="00D57299">
          <w:rPr>
            <w:rStyle w:val="Hyperlink"/>
            <w:rFonts w:eastAsia="Times" w:cs="Arial"/>
            <w:sz w:val="24"/>
          </w:rPr>
          <w:t>x</w:t>
        </w:r>
        <w:r w:rsidR="000C3027" w:rsidRPr="00D57299">
          <w:rPr>
            <w:rStyle w:val="Hyperlink"/>
            <w:rFonts w:eastAsia="Times" w:cs="Arial"/>
            <w:sz w:val="24"/>
          </w:rPr>
          <w:t>?courseid=24</w:t>
        </w:r>
      </w:hyperlink>
    </w:p>
    <w:p w14:paraId="5E9ED4F4" w14:textId="77777777" w:rsidR="000C3027" w:rsidRPr="00D57299" w:rsidRDefault="000C3027" w:rsidP="000C3027">
      <w:pPr>
        <w:rPr>
          <w:rFonts w:cs="Arial"/>
          <w:sz w:val="24"/>
        </w:rPr>
      </w:pPr>
    </w:p>
    <w:p w14:paraId="0E5C8530" w14:textId="77777777" w:rsidR="000C3027" w:rsidRPr="00D57299" w:rsidRDefault="000C3027" w:rsidP="000C3027">
      <w:pPr>
        <w:rPr>
          <w:rFonts w:cs="Arial"/>
          <w:sz w:val="24"/>
        </w:rPr>
      </w:pPr>
      <w:r w:rsidRPr="00D57299">
        <w:rPr>
          <w:rFonts w:cs="Arial"/>
          <w:sz w:val="24"/>
        </w:rPr>
        <w:t xml:space="preserve">Texas School for the Blind and Visually Impaired. </w:t>
      </w:r>
      <w:r w:rsidRPr="00D57299">
        <w:rPr>
          <w:rFonts w:cs="Arial"/>
          <w:i/>
          <w:sz w:val="24"/>
        </w:rPr>
        <w:t xml:space="preserve">General Considerations in </w:t>
      </w:r>
      <w:bookmarkStart w:id="2" w:name="_GoBack"/>
      <w:r w:rsidRPr="00D57299">
        <w:rPr>
          <w:rFonts w:cs="Arial"/>
          <w:i/>
          <w:sz w:val="24"/>
        </w:rPr>
        <w:t xml:space="preserve">Working with Young Children with Visual Impairments. </w:t>
      </w:r>
      <w:r w:rsidRPr="00D57299">
        <w:rPr>
          <w:rFonts w:cs="Arial"/>
          <w:sz w:val="24"/>
        </w:rPr>
        <w:t>Retrieved from:</w:t>
      </w:r>
    </w:p>
    <w:bookmarkEnd w:id="2"/>
    <w:p w14:paraId="0E6E2F2C" w14:textId="77777777" w:rsidR="000C3027" w:rsidRPr="00D57299" w:rsidRDefault="00C739A8" w:rsidP="000C3027">
      <w:pPr>
        <w:tabs>
          <w:tab w:val="left" w:pos="-720"/>
        </w:tabs>
        <w:suppressAutoHyphens/>
        <w:contextualSpacing/>
        <w:rPr>
          <w:rFonts w:eastAsiaTheme="minorEastAsia" w:cs="Arial"/>
          <w:sz w:val="24"/>
        </w:rPr>
      </w:pPr>
      <w:r>
        <w:fldChar w:fldCharType="begin"/>
      </w:r>
      <w:r>
        <w:instrText xml:space="preserve"> HYPERLINK "http://www.tsbvi.edu/program-and-administrative-resources/3270-general-considerations-in-working-with-young-children-with-visual-impairments" </w:instrText>
      </w:r>
      <w:r>
        <w:fldChar w:fldCharType="separate"/>
      </w:r>
      <w:r w:rsidR="000C3027" w:rsidRPr="00D57299">
        <w:rPr>
          <w:rStyle w:val="Hyperlink"/>
          <w:rFonts w:eastAsia="Times" w:cs="Arial"/>
          <w:sz w:val="24"/>
        </w:rPr>
        <w:t>http://www.tsbvi.edu/program-and-administrative-resources/3270-general-considerations-in-working-with-young-</w:t>
      </w:r>
      <w:r w:rsidR="000C3027" w:rsidRPr="00D57299">
        <w:rPr>
          <w:rStyle w:val="Hyperlink"/>
          <w:rFonts w:eastAsia="Times" w:cs="Arial"/>
          <w:sz w:val="24"/>
        </w:rPr>
        <w:t>c</w:t>
      </w:r>
      <w:r w:rsidR="000C3027" w:rsidRPr="00D57299">
        <w:rPr>
          <w:rStyle w:val="Hyperlink"/>
          <w:rFonts w:eastAsia="Times" w:cs="Arial"/>
          <w:sz w:val="24"/>
        </w:rPr>
        <w:t>hildren-with-visual-impairments</w:t>
      </w:r>
      <w:r>
        <w:rPr>
          <w:rStyle w:val="Hyperlink"/>
          <w:rFonts w:eastAsia="Times" w:cs="Arial"/>
          <w:sz w:val="24"/>
        </w:rPr>
        <w:fldChar w:fldCharType="end"/>
      </w:r>
    </w:p>
    <w:p w14:paraId="34146F52" w14:textId="77777777" w:rsidR="000C3027" w:rsidRPr="00D57299" w:rsidRDefault="000C3027" w:rsidP="000C3027">
      <w:pPr>
        <w:rPr>
          <w:rFonts w:cs="Arial"/>
          <w:sz w:val="24"/>
        </w:rPr>
      </w:pPr>
    </w:p>
    <w:p w14:paraId="05D5A2FE" w14:textId="77777777" w:rsidR="000C3027" w:rsidRPr="00D57299" w:rsidRDefault="000C3027" w:rsidP="000C3027">
      <w:pPr>
        <w:rPr>
          <w:rFonts w:cs="Arial"/>
          <w:sz w:val="24"/>
        </w:rPr>
      </w:pPr>
    </w:p>
    <w:p w14:paraId="6FDA8C83" w14:textId="77777777" w:rsidR="000C3027" w:rsidRPr="00D57299" w:rsidRDefault="000C3027" w:rsidP="000C3027">
      <w:pPr>
        <w:rPr>
          <w:rFonts w:cs="Arial"/>
        </w:rPr>
      </w:pPr>
    </w:p>
    <w:p w14:paraId="622A2BFB" w14:textId="77777777" w:rsidR="00F44731" w:rsidRPr="00D57299" w:rsidRDefault="00F44731" w:rsidP="00F44731">
      <w:pPr>
        <w:widowControl w:val="0"/>
        <w:autoSpaceDE w:val="0"/>
        <w:autoSpaceDN w:val="0"/>
        <w:adjustRightInd w:val="0"/>
        <w:rPr>
          <w:rFonts w:eastAsiaTheme="minorEastAsia" w:cs="Arial"/>
          <w:sz w:val="24"/>
        </w:rPr>
      </w:pPr>
    </w:p>
    <w:sectPr w:rsidR="00F44731" w:rsidRPr="00D57299" w:rsidSect="009B4E51">
      <w:footerReference w:type="even" r:id="rId63"/>
      <w:footerReference w:type="default" r:id="rId6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E988C" w14:textId="77777777" w:rsidR="008F2FA8" w:rsidRDefault="008F2FA8" w:rsidP="000C3027">
      <w:r>
        <w:separator/>
      </w:r>
    </w:p>
  </w:endnote>
  <w:endnote w:type="continuationSeparator" w:id="0">
    <w:p w14:paraId="4BC471B2" w14:textId="77777777" w:rsidR="008F2FA8" w:rsidRDefault="008F2FA8" w:rsidP="000C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D9B95" w14:textId="77777777" w:rsidR="00C739A8" w:rsidRDefault="00C739A8" w:rsidP="000C30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9DAA5D" w14:textId="77777777" w:rsidR="00C739A8" w:rsidRDefault="00C739A8" w:rsidP="000C30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790C9" w14:textId="77777777" w:rsidR="00C739A8" w:rsidRDefault="00C739A8" w:rsidP="000C30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10B0">
      <w:rPr>
        <w:rStyle w:val="PageNumber"/>
        <w:noProof/>
      </w:rPr>
      <w:t>25</w:t>
    </w:r>
    <w:r>
      <w:rPr>
        <w:rStyle w:val="PageNumber"/>
      </w:rPr>
      <w:fldChar w:fldCharType="end"/>
    </w:r>
  </w:p>
  <w:p w14:paraId="43926849" w14:textId="77777777" w:rsidR="00C739A8" w:rsidRDefault="00C739A8" w:rsidP="000C302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8BD1B" w14:textId="77777777" w:rsidR="008F2FA8" w:rsidRDefault="008F2FA8" w:rsidP="000C3027">
      <w:r>
        <w:separator/>
      </w:r>
    </w:p>
  </w:footnote>
  <w:footnote w:type="continuationSeparator" w:id="0">
    <w:p w14:paraId="738946FF" w14:textId="77777777" w:rsidR="008F2FA8" w:rsidRDefault="008F2FA8" w:rsidP="000C30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C0F"/>
    <w:multiLevelType w:val="hybridMultilevel"/>
    <w:tmpl w:val="B0AA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F399A"/>
    <w:multiLevelType w:val="hybridMultilevel"/>
    <w:tmpl w:val="316E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00ED5"/>
    <w:multiLevelType w:val="hybridMultilevel"/>
    <w:tmpl w:val="DA348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C0A2D"/>
    <w:multiLevelType w:val="hybridMultilevel"/>
    <w:tmpl w:val="2F7C1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9A1F95"/>
    <w:multiLevelType w:val="hybridMultilevel"/>
    <w:tmpl w:val="C0C8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A63731"/>
    <w:multiLevelType w:val="hybridMultilevel"/>
    <w:tmpl w:val="12FC8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F13034"/>
    <w:multiLevelType w:val="hybridMultilevel"/>
    <w:tmpl w:val="EC4E3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6615BB"/>
    <w:multiLevelType w:val="hybridMultilevel"/>
    <w:tmpl w:val="9AD6A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8868CE"/>
    <w:multiLevelType w:val="hybridMultilevel"/>
    <w:tmpl w:val="FAAA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7A202B"/>
    <w:multiLevelType w:val="hybridMultilevel"/>
    <w:tmpl w:val="4C4A0B1C"/>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793659C"/>
    <w:multiLevelType w:val="hybridMultilevel"/>
    <w:tmpl w:val="6A78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822184"/>
    <w:multiLevelType w:val="hybridMultilevel"/>
    <w:tmpl w:val="F4BE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7A488B"/>
    <w:multiLevelType w:val="hybridMultilevel"/>
    <w:tmpl w:val="A3AA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FD26B1"/>
    <w:multiLevelType w:val="hybridMultilevel"/>
    <w:tmpl w:val="2996C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1AC4262"/>
    <w:multiLevelType w:val="hybridMultilevel"/>
    <w:tmpl w:val="F7900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5DF7AA5"/>
    <w:multiLevelType w:val="hybridMultilevel"/>
    <w:tmpl w:val="B410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9717E1"/>
    <w:multiLevelType w:val="hybridMultilevel"/>
    <w:tmpl w:val="A8E4A4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CE308FC"/>
    <w:multiLevelType w:val="hybridMultilevel"/>
    <w:tmpl w:val="824C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E93586"/>
    <w:multiLevelType w:val="hybridMultilevel"/>
    <w:tmpl w:val="38A8D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6A1B49"/>
    <w:multiLevelType w:val="hybridMultilevel"/>
    <w:tmpl w:val="C8A88E8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A5561AE"/>
    <w:multiLevelType w:val="hybridMultilevel"/>
    <w:tmpl w:val="5050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C4518B"/>
    <w:multiLevelType w:val="hybridMultilevel"/>
    <w:tmpl w:val="020E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EE268E"/>
    <w:multiLevelType w:val="hybridMultilevel"/>
    <w:tmpl w:val="A86E1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403572"/>
    <w:multiLevelType w:val="hybridMultilevel"/>
    <w:tmpl w:val="2F624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AAE0236"/>
    <w:multiLevelType w:val="hybridMultilevel"/>
    <w:tmpl w:val="285A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3A1DEA"/>
    <w:multiLevelType w:val="hybridMultilevel"/>
    <w:tmpl w:val="1A4A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F25C75"/>
    <w:multiLevelType w:val="hybridMultilevel"/>
    <w:tmpl w:val="6F80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06774F"/>
    <w:multiLevelType w:val="hybridMultilevel"/>
    <w:tmpl w:val="C5A2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6044DD"/>
    <w:multiLevelType w:val="singleLevel"/>
    <w:tmpl w:val="E45A02A4"/>
    <w:lvl w:ilvl="0">
      <w:start w:val="1"/>
      <w:numFmt w:val="decimal"/>
      <w:lvlText w:val="%1."/>
      <w:lvlJc w:val="left"/>
      <w:pPr>
        <w:tabs>
          <w:tab w:val="num" w:pos="360"/>
        </w:tabs>
        <w:ind w:left="360" w:hanging="360"/>
      </w:pPr>
    </w:lvl>
  </w:abstractNum>
  <w:abstractNum w:abstractNumId="29">
    <w:nsid w:val="661B5974"/>
    <w:multiLevelType w:val="hybridMultilevel"/>
    <w:tmpl w:val="0C764C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7D117C6"/>
    <w:multiLevelType w:val="hybridMultilevel"/>
    <w:tmpl w:val="A228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F20A84"/>
    <w:multiLevelType w:val="hybridMultilevel"/>
    <w:tmpl w:val="37D0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A261C0"/>
    <w:multiLevelType w:val="hybridMultilevel"/>
    <w:tmpl w:val="B48E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71745F"/>
    <w:multiLevelType w:val="hybridMultilevel"/>
    <w:tmpl w:val="84AC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F63145"/>
    <w:multiLevelType w:val="hybridMultilevel"/>
    <w:tmpl w:val="C8C8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0073CB"/>
    <w:multiLevelType w:val="hybridMultilevel"/>
    <w:tmpl w:val="0B26E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2D5211"/>
    <w:multiLevelType w:val="hybridMultilevel"/>
    <w:tmpl w:val="47248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9A1105"/>
    <w:multiLevelType w:val="hybridMultilevel"/>
    <w:tmpl w:val="5230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C15BC1"/>
    <w:multiLevelType w:val="hybridMultilevel"/>
    <w:tmpl w:val="687E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22"/>
  </w:num>
  <w:num w:numId="4">
    <w:abstractNumId w:val="36"/>
  </w:num>
  <w:num w:numId="5">
    <w:abstractNumId w:val="11"/>
  </w:num>
  <w:num w:numId="6">
    <w:abstractNumId w:val="12"/>
  </w:num>
  <w:num w:numId="7">
    <w:abstractNumId w:val="38"/>
  </w:num>
  <w:num w:numId="8">
    <w:abstractNumId w:val="13"/>
  </w:num>
  <w:num w:numId="9">
    <w:abstractNumId w:val="14"/>
  </w:num>
  <w:num w:numId="10">
    <w:abstractNumId w:val="23"/>
  </w:num>
  <w:num w:numId="11">
    <w:abstractNumId w:val="17"/>
  </w:num>
  <w:num w:numId="12">
    <w:abstractNumId w:val="34"/>
  </w:num>
  <w:num w:numId="13">
    <w:abstractNumId w:val="18"/>
  </w:num>
  <w:num w:numId="14">
    <w:abstractNumId w:val="25"/>
  </w:num>
  <w:num w:numId="15">
    <w:abstractNumId w:val="7"/>
  </w:num>
  <w:num w:numId="16">
    <w:abstractNumId w:val="9"/>
  </w:num>
  <w:num w:numId="17">
    <w:abstractNumId w:val="19"/>
  </w:num>
  <w:num w:numId="18">
    <w:abstractNumId w:val="33"/>
  </w:num>
  <w:num w:numId="19">
    <w:abstractNumId w:val="30"/>
  </w:num>
  <w:num w:numId="20">
    <w:abstractNumId w:val="37"/>
  </w:num>
  <w:num w:numId="21">
    <w:abstractNumId w:val="24"/>
  </w:num>
  <w:num w:numId="22">
    <w:abstractNumId w:val="8"/>
  </w:num>
  <w:num w:numId="23">
    <w:abstractNumId w:val="2"/>
  </w:num>
  <w:num w:numId="24">
    <w:abstractNumId w:val="10"/>
  </w:num>
  <w:num w:numId="25">
    <w:abstractNumId w:val="27"/>
  </w:num>
  <w:num w:numId="26">
    <w:abstractNumId w:val="31"/>
  </w:num>
  <w:num w:numId="27">
    <w:abstractNumId w:val="20"/>
  </w:num>
  <w:num w:numId="28">
    <w:abstractNumId w:val="28"/>
  </w:num>
  <w:num w:numId="29">
    <w:abstractNumId w:val="26"/>
  </w:num>
  <w:num w:numId="30">
    <w:abstractNumId w:val="6"/>
  </w:num>
  <w:num w:numId="31">
    <w:abstractNumId w:val="21"/>
  </w:num>
  <w:num w:numId="32">
    <w:abstractNumId w:val="0"/>
  </w:num>
  <w:num w:numId="33">
    <w:abstractNumId w:val="5"/>
  </w:num>
  <w:num w:numId="34">
    <w:abstractNumId w:val="4"/>
  </w:num>
  <w:num w:numId="35">
    <w:abstractNumId w:val="32"/>
  </w:num>
  <w:num w:numId="36">
    <w:abstractNumId w:val="29"/>
  </w:num>
  <w:num w:numId="37">
    <w:abstractNumId w:val="1"/>
  </w:num>
  <w:num w:numId="38">
    <w:abstractNumId w:val="15"/>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B53"/>
    <w:rsid w:val="000723CE"/>
    <w:rsid w:val="00086801"/>
    <w:rsid w:val="000C3027"/>
    <w:rsid w:val="000C337E"/>
    <w:rsid w:val="000F3E13"/>
    <w:rsid w:val="00107D2C"/>
    <w:rsid w:val="00123562"/>
    <w:rsid w:val="001523C6"/>
    <w:rsid w:val="00170559"/>
    <w:rsid w:val="001C2740"/>
    <w:rsid w:val="001D04E8"/>
    <w:rsid w:val="00277721"/>
    <w:rsid w:val="00292A54"/>
    <w:rsid w:val="00333971"/>
    <w:rsid w:val="00365A1B"/>
    <w:rsid w:val="00376ECC"/>
    <w:rsid w:val="00386C54"/>
    <w:rsid w:val="00397528"/>
    <w:rsid w:val="003A2803"/>
    <w:rsid w:val="003A61D2"/>
    <w:rsid w:val="003E1761"/>
    <w:rsid w:val="004A518E"/>
    <w:rsid w:val="004D1170"/>
    <w:rsid w:val="004D2793"/>
    <w:rsid w:val="004E1496"/>
    <w:rsid w:val="004E2910"/>
    <w:rsid w:val="005077C3"/>
    <w:rsid w:val="00511782"/>
    <w:rsid w:val="005149F5"/>
    <w:rsid w:val="00590EA6"/>
    <w:rsid w:val="0059674B"/>
    <w:rsid w:val="005A10B0"/>
    <w:rsid w:val="005A7FE5"/>
    <w:rsid w:val="005B431D"/>
    <w:rsid w:val="005B714B"/>
    <w:rsid w:val="005D3EC8"/>
    <w:rsid w:val="005F08A6"/>
    <w:rsid w:val="005F0AC5"/>
    <w:rsid w:val="0061495D"/>
    <w:rsid w:val="0064193F"/>
    <w:rsid w:val="006A0358"/>
    <w:rsid w:val="006B0505"/>
    <w:rsid w:val="006F3683"/>
    <w:rsid w:val="006F7729"/>
    <w:rsid w:val="00710A87"/>
    <w:rsid w:val="00731B9C"/>
    <w:rsid w:val="00735C78"/>
    <w:rsid w:val="00737774"/>
    <w:rsid w:val="007465C1"/>
    <w:rsid w:val="00746895"/>
    <w:rsid w:val="00761D71"/>
    <w:rsid w:val="007816A9"/>
    <w:rsid w:val="0079007F"/>
    <w:rsid w:val="007B358D"/>
    <w:rsid w:val="007C1BE2"/>
    <w:rsid w:val="007C458B"/>
    <w:rsid w:val="007C59E5"/>
    <w:rsid w:val="007F3677"/>
    <w:rsid w:val="00805E11"/>
    <w:rsid w:val="00814FE7"/>
    <w:rsid w:val="008162D5"/>
    <w:rsid w:val="00840A41"/>
    <w:rsid w:val="00842272"/>
    <w:rsid w:val="0087279D"/>
    <w:rsid w:val="00873A7D"/>
    <w:rsid w:val="0089203D"/>
    <w:rsid w:val="00895919"/>
    <w:rsid w:val="008E2732"/>
    <w:rsid w:val="008F2FA8"/>
    <w:rsid w:val="00946FE0"/>
    <w:rsid w:val="0096626A"/>
    <w:rsid w:val="00980A0C"/>
    <w:rsid w:val="0099313E"/>
    <w:rsid w:val="0099709B"/>
    <w:rsid w:val="009B2026"/>
    <w:rsid w:val="009B4E51"/>
    <w:rsid w:val="009E2B53"/>
    <w:rsid w:val="009F2D54"/>
    <w:rsid w:val="00A06FD7"/>
    <w:rsid w:val="00A603AC"/>
    <w:rsid w:val="00AC7513"/>
    <w:rsid w:val="00AD5946"/>
    <w:rsid w:val="00AD6682"/>
    <w:rsid w:val="00B3453A"/>
    <w:rsid w:val="00B37CDF"/>
    <w:rsid w:val="00B415DA"/>
    <w:rsid w:val="00B80589"/>
    <w:rsid w:val="00B92E5C"/>
    <w:rsid w:val="00B93FFB"/>
    <w:rsid w:val="00BA24DE"/>
    <w:rsid w:val="00BC2D86"/>
    <w:rsid w:val="00BD2796"/>
    <w:rsid w:val="00BF2BA3"/>
    <w:rsid w:val="00C11BAB"/>
    <w:rsid w:val="00C136D0"/>
    <w:rsid w:val="00C2532B"/>
    <w:rsid w:val="00C373D3"/>
    <w:rsid w:val="00C543FA"/>
    <w:rsid w:val="00C739A8"/>
    <w:rsid w:val="00C82B49"/>
    <w:rsid w:val="00C96E49"/>
    <w:rsid w:val="00CA7016"/>
    <w:rsid w:val="00CB709F"/>
    <w:rsid w:val="00CD4A73"/>
    <w:rsid w:val="00CF4063"/>
    <w:rsid w:val="00D5446E"/>
    <w:rsid w:val="00D57299"/>
    <w:rsid w:val="00D6736F"/>
    <w:rsid w:val="00DB2D5A"/>
    <w:rsid w:val="00DD3207"/>
    <w:rsid w:val="00DD6B32"/>
    <w:rsid w:val="00DE1FEC"/>
    <w:rsid w:val="00E04EC8"/>
    <w:rsid w:val="00E7581A"/>
    <w:rsid w:val="00ED3C3F"/>
    <w:rsid w:val="00EE6BE1"/>
    <w:rsid w:val="00EE7914"/>
    <w:rsid w:val="00F35F25"/>
    <w:rsid w:val="00F44731"/>
    <w:rsid w:val="00F92B34"/>
    <w:rsid w:val="00FB699A"/>
    <w:rsid w:val="00FB6F5E"/>
    <w:rsid w:val="00FD4EA0"/>
    <w:rsid w:val="00FE21E1"/>
    <w:rsid w:val="00FE6BDB"/>
    <w:rsid w:val="00FF6BA1"/>
    <w:rsid w:val="00FF7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44E5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B53"/>
    <w:rPr>
      <w:rFonts w:ascii="Arial" w:eastAsia="Times New Roman" w:hAnsi="Arial" w:cs="Times New Roman"/>
      <w:sz w:val="22"/>
    </w:rPr>
  </w:style>
  <w:style w:type="paragraph" w:styleId="Heading1">
    <w:name w:val="heading 1"/>
    <w:basedOn w:val="Normal"/>
    <w:next w:val="Normal"/>
    <w:link w:val="Heading1Char"/>
    <w:uiPriority w:val="9"/>
    <w:qFormat/>
    <w:rsid w:val="00C2532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9E2B53"/>
    <w:pPr>
      <w:keepNext/>
      <w:outlineLvl w:val="1"/>
    </w:pPr>
    <w:rPr>
      <w:rFonts w:ascii="Times New Roman" w:eastAsia="Times" w:hAnsi="Times New Roman"/>
      <w:b/>
      <w:sz w:val="20"/>
      <w:szCs w:val="20"/>
    </w:rPr>
  </w:style>
  <w:style w:type="paragraph" w:styleId="Heading3">
    <w:name w:val="heading 3"/>
    <w:basedOn w:val="Normal"/>
    <w:next w:val="Normal"/>
    <w:link w:val="Heading3Char"/>
    <w:uiPriority w:val="9"/>
    <w:unhideWhenUsed/>
    <w:qFormat/>
    <w:rsid w:val="0064193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2B53"/>
    <w:rPr>
      <w:rFonts w:ascii="Times New Roman" w:eastAsia="Times" w:hAnsi="Times New Roman" w:cs="Times New Roman"/>
      <w:b/>
      <w:sz w:val="20"/>
      <w:szCs w:val="20"/>
    </w:rPr>
  </w:style>
  <w:style w:type="paragraph" w:styleId="PlainText">
    <w:name w:val="Plain Text"/>
    <w:basedOn w:val="Normal"/>
    <w:link w:val="PlainTextChar"/>
    <w:rsid w:val="009E2B53"/>
    <w:rPr>
      <w:rFonts w:ascii="Courier New" w:hAnsi="Courier New"/>
      <w:sz w:val="20"/>
      <w:szCs w:val="20"/>
      <w:lang w:val="x-none" w:eastAsia="x-none"/>
    </w:rPr>
  </w:style>
  <w:style w:type="character" w:customStyle="1" w:styleId="PlainTextChar">
    <w:name w:val="Plain Text Char"/>
    <w:basedOn w:val="DefaultParagraphFont"/>
    <w:link w:val="PlainText"/>
    <w:rsid w:val="009E2B53"/>
    <w:rPr>
      <w:rFonts w:ascii="Courier New" w:eastAsia="Times New Roman" w:hAnsi="Courier New" w:cs="Times New Roman"/>
      <w:sz w:val="20"/>
      <w:szCs w:val="20"/>
      <w:lang w:val="x-none" w:eastAsia="x-none"/>
    </w:rPr>
  </w:style>
  <w:style w:type="character" w:styleId="Hyperlink">
    <w:name w:val="Hyperlink"/>
    <w:rsid w:val="009E2B53"/>
    <w:rPr>
      <w:color w:val="0000FF"/>
      <w:u w:val="single"/>
    </w:rPr>
  </w:style>
  <w:style w:type="paragraph" w:styleId="BodyText3">
    <w:name w:val="Body Text 3"/>
    <w:basedOn w:val="Normal"/>
    <w:link w:val="BodyText3Char"/>
    <w:rsid w:val="009E2B53"/>
    <w:rPr>
      <w:rFonts w:ascii="Times New Roman" w:hAnsi="Times New Roman"/>
      <w:b/>
      <w:i/>
      <w:sz w:val="24"/>
    </w:rPr>
  </w:style>
  <w:style w:type="character" w:customStyle="1" w:styleId="BodyText3Char">
    <w:name w:val="Body Text 3 Char"/>
    <w:basedOn w:val="DefaultParagraphFont"/>
    <w:link w:val="BodyText3"/>
    <w:rsid w:val="009E2B53"/>
    <w:rPr>
      <w:rFonts w:ascii="Times New Roman" w:eastAsia="Times New Roman" w:hAnsi="Times New Roman" w:cs="Times New Roman"/>
      <w:b/>
      <w:i/>
    </w:rPr>
  </w:style>
  <w:style w:type="paragraph" w:styleId="BalloonText">
    <w:name w:val="Balloon Text"/>
    <w:basedOn w:val="Normal"/>
    <w:link w:val="BalloonTextChar"/>
    <w:uiPriority w:val="99"/>
    <w:semiHidden/>
    <w:unhideWhenUsed/>
    <w:rsid w:val="009E2B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2B53"/>
    <w:rPr>
      <w:rFonts w:ascii="Lucida Grande" w:eastAsia="Times New Roman" w:hAnsi="Lucida Grande" w:cs="Lucida Grande"/>
      <w:sz w:val="18"/>
      <w:szCs w:val="18"/>
    </w:rPr>
  </w:style>
  <w:style w:type="paragraph" w:styleId="ListParagraph">
    <w:name w:val="List Paragraph"/>
    <w:basedOn w:val="Normal"/>
    <w:uiPriority w:val="34"/>
    <w:qFormat/>
    <w:rsid w:val="000723CE"/>
    <w:pPr>
      <w:ind w:left="720"/>
      <w:contextualSpacing/>
    </w:pPr>
    <w:rPr>
      <w:rFonts w:asciiTheme="minorHAnsi" w:eastAsiaTheme="minorEastAsia" w:hAnsiTheme="minorHAnsi" w:cstheme="minorBidi"/>
      <w:sz w:val="24"/>
    </w:rPr>
  </w:style>
  <w:style w:type="character" w:customStyle="1" w:styleId="Heading1Char">
    <w:name w:val="Heading 1 Char"/>
    <w:basedOn w:val="DefaultParagraphFont"/>
    <w:link w:val="Heading1"/>
    <w:uiPriority w:val="9"/>
    <w:rsid w:val="00C2532B"/>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C2532B"/>
    <w:rPr>
      <w:rFonts w:ascii="Calibri" w:eastAsia="Calibri" w:hAnsi="Calibri" w:cs="Times New Roman"/>
      <w:sz w:val="22"/>
      <w:szCs w:val="22"/>
    </w:rPr>
  </w:style>
  <w:style w:type="table" w:styleId="TableGrid">
    <w:name w:val="Table Grid"/>
    <w:basedOn w:val="TableNormal"/>
    <w:uiPriority w:val="59"/>
    <w:rsid w:val="00CA7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3027"/>
    <w:pPr>
      <w:tabs>
        <w:tab w:val="center" w:pos="4320"/>
        <w:tab w:val="right" w:pos="8640"/>
      </w:tabs>
    </w:pPr>
  </w:style>
  <w:style w:type="character" w:customStyle="1" w:styleId="HeaderChar">
    <w:name w:val="Header Char"/>
    <w:basedOn w:val="DefaultParagraphFont"/>
    <w:link w:val="Header"/>
    <w:uiPriority w:val="99"/>
    <w:rsid w:val="000C3027"/>
    <w:rPr>
      <w:rFonts w:ascii="Arial" w:eastAsia="Times New Roman" w:hAnsi="Arial" w:cs="Times New Roman"/>
      <w:sz w:val="22"/>
    </w:rPr>
  </w:style>
  <w:style w:type="paragraph" w:styleId="Footer">
    <w:name w:val="footer"/>
    <w:basedOn w:val="Normal"/>
    <w:link w:val="FooterChar"/>
    <w:uiPriority w:val="99"/>
    <w:unhideWhenUsed/>
    <w:rsid w:val="000C3027"/>
    <w:pPr>
      <w:tabs>
        <w:tab w:val="center" w:pos="4320"/>
        <w:tab w:val="right" w:pos="8640"/>
      </w:tabs>
    </w:pPr>
  </w:style>
  <w:style w:type="character" w:customStyle="1" w:styleId="FooterChar">
    <w:name w:val="Footer Char"/>
    <w:basedOn w:val="DefaultParagraphFont"/>
    <w:link w:val="Footer"/>
    <w:uiPriority w:val="99"/>
    <w:rsid w:val="000C3027"/>
    <w:rPr>
      <w:rFonts w:ascii="Arial" w:eastAsia="Times New Roman" w:hAnsi="Arial" w:cs="Times New Roman"/>
      <w:sz w:val="22"/>
    </w:rPr>
  </w:style>
  <w:style w:type="character" w:styleId="PageNumber">
    <w:name w:val="page number"/>
    <w:basedOn w:val="DefaultParagraphFont"/>
    <w:uiPriority w:val="99"/>
    <w:semiHidden/>
    <w:unhideWhenUsed/>
    <w:rsid w:val="000C3027"/>
  </w:style>
  <w:style w:type="character" w:styleId="FollowedHyperlink">
    <w:name w:val="FollowedHyperlink"/>
    <w:basedOn w:val="DefaultParagraphFont"/>
    <w:uiPriority w:val="99"/>
    <w:semiHidden/>
    <w:unhideWhenUsed/>
    <w:rsid w:val="00BC2D86"/>
    <w:rPr>
      <w:color w:val="800080" w:themeColor="followedHyperlink"/>
      <w:u w:val="single"/>
    </w:rPr>
  </w:style>
  <w:style w:type="table" w:styleId="MediumGrid3-Accent5">
    <w:name w:val="Medium Grid 3 Accent 5"/>
    <w:basedOn w:val="TableNormal"/>
    <w:uiPriority w:val="69"/>
    <w:rsid w:val="00E7581A"/>
    <w:rPr>
      <w:rFonts w:ascii="Times New Roman" w:hAnsi="Times New Roman" w:cs="Times New Roman"/>
      <w:sz w:val="20"/>
      <w:szCs w:val="20"/>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Heading3Char">
    <w:name w:val="Heading 3 Char"/>
    <w:basedOn w:val="DefaultParagraphFont"/>
    <w:link w:val="Heading3"/>
    <w:uiPriority w:val="9"/>
    <w:rsid w:val="0064193F"/>
    <w:rPr>
      <w:rFonts w:asciiTheme="majorHAnsi" w:eastAsiaTheme="majorEastAsia" w:hAnsiTheme="majorHAnsi" w:cstheme="majorBidi"/>
      <w:b/>
      <w:bCs/>
      <w:color w:val="4F81BD" w:themeColor="accent1"/>
      <w:sz w:val="22"/>
    </w:rPr>
  </w:style>
  <w:style w:type="character" w:styleId="CommentReference">
    <w:name w:val="annotation reference"/>
    <w:basedOn w:val="DefaultParagraphFont"/>
    <w:uiPriority w:val="99"/>
    <w:semiHidden/>
    <w:unhideWhenUsed/>
    <w:rsid w:val="00746895"/>
    <w:rPr>
      <w:sz w:val="16"/>
      <w:szCs w:val="16"/>
    </w:rPr>
  </w:style>
  <w:style w:type="paragraph" w:styleId="CommentText">
    <w:name w:val="annotation text"/>
    <w:basedOn w:val="Normal"/>
    <w:link w:val="CommentTextChar"/>
    <w:uiPriority w:val="99"/>
    <w:semiHidden/>
    <w:unhideWhenUsed/>
    <w:rsid w:val="00746895"/>
    <w:rPr>
      <w:sz w:val="20"/>
      <w:szCs w:val="20"/>
    </w:rPr>
  </w:style>
  <w:style w:type="character" w:customStyle="1" w:styleId="CommentTextChar">
    <w:name w:val="Comment Text Char"/>
    <w:basedOn w:val="DefaultParagraphFont"/>
    <w:link w:val="CommentText"/>
    <w:uiPriority w:val="99"/>
    <w:semiHidden/>
    <w:rsid w:val="0074689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46895"/>
    <w:rPr>
      <w:b/>
      <w:bCs/>
    </w:rPr>
  </w:style>
  <w:style w:type="character" w:customStyle="1" w:styleId="CommentSubjectChar">
    <w:name w:val="Comment Subject Char"/>
    <w:basedOn w:val="CommentTextChar"/>
    <w:link w:val="CommentSubject"/>
    <w:uiPriority w:val="99"/>
    <w:semiHidden/>
    <w:rsid w:val="00746895"/>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B53"/>
    <w:rPr>
      <w:rFonts w:ascii="Arial" w:eastAsia="Times New Roman" w:hAnsi="Arial" w:cs="Times New Roman"/>
      <w:sz w:val="22"/>
    </w:rPr>
  </w:style>
  <w:style w:type="paragraph" w:styleId="Heading1">
    <w:name w:val="heading 1"/>
    <w:basedOn w:val="Normal"/>
    <w:next w:val="Normal"/>
    <w:link w:val="Heading1Char"/>
    <w:uiPriority w:val="9"/>
    <w:qFormat/>
    <w:rsid w:val="00C2532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9E2B53"/>
    <w:pPr>
      <w:keepNext/>
      <w:outlineLvl w:val="1"/>
    </w:pPr>
    <w:rPr>
      <w:rFonts w:ascii="Times New Roman" w:eastAsia="Times" w:hAnsi="Times New Roman"/>
      <w:b/>
      <w:sz w:val="20"/>
      <w:szCs w:val="20"/>
    </w:rPr>
  </w:style>
  <w:style w:type="paragraph" w:styleId="Heading3">
    <w:name w:val="heading 3"/>
    <w:basedOn w:val="Normal"/>
    <w:next w:val="Normal"/>
    <w:link w:val="Heading3Char"/>
    <w:uiPriority w:val="9"/>
    <w:unhideWhenUsed/>
    <w:qFormat/>
    <w:rsid w:val="0064193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2B53"/>
    <w:rPr>
      <w:rFonts w:ascii="Times New Roman" w:eastAsia="Times" w:hAnsi="Times New Roman" w:cs="Times New Roman"/>
      <w:b/>
      <w:sz w:val="20"/>
      <w:szCs w:val="20"/>
    </w:rPr>
  </w:style>
  <w:style w:type="paragraph" w:styleId="PlainText">
    <w:name w:val="Plain Text"/>
    <w:basedOn w:val="Normal"/>
    <w:link w:val="PlainTextChar"/>
    <w:rsid w:val="009E2B53"/>
    <w:rPr>
      <w:rFonts w:ascii="Courier New" w:hAnsi="Courier New"/>
      <w:sz w:val="20"/>
      <w:szCs w:val="20"/>
      <w:lang w:val="x-none" w:eastAsia="x-none"/>
    </w:rPr>
  </w:style>
  <w:style w:type="character" w:customStyle="1" w:styleId="PlainTextChar">
    <w:name w:val="Plain Text Char"/>
    <w:basedOn w:val="DefaultParagraphFont"/>
    <w:link w:val="PlainText"/>
    <w:rsid w:val="009E2B53"/>
    <w:rPr>
      <w:rFonts w:ascii="Courier New" w:eastAsia="Times New Roman" w:hAnsi="Courier New" w:cs="Times New Roman"/>
      <w:sz w:val="20"/>
      <w:szCs w:val="20"/>
      <w:lang w:val="x-none" w:eastAsia="x-none"/>
    </w:rPr>
  </w:style>
  <w:style w:type="character" w:styleId="Hyperlink">
    <w:name w:val="Hyperlink"/>
    <w:rsid w:val="009E2B53"/>
    <w:rPr>
      <w:color w:val="0000FF"/>
      <w:u w:val="single"/>
    </w:rPr>
  </w:style>
  <w:style w:type="paragraph" w:styleId="BodyText3">
    <w:name w:val="Body Text 3"/>
    <w:basedOn w:val="Normal"/>
    <w:link w:val="BodyText3Char"/>
    <w:rsid w:val="009E2B53"/>
    <w:rPr>
      <w:rFonts w:ascii="Times New Roman" w:hAnsi="Times New Roman"/>
      <w:b/>
      <w:i/>
      <w:sz w:val="24"/>
    </w:rPr>
  </w:style>
  <w:style w:type="character" w:customStyle="1" w:styleId="BodyText3Char">
    <w:name w:val="Body Text 3 Char"/>
    <w:basedOn w:val="DefaultParagraphFont"/>
    <w:link w:val="BodyText3"/>
    <w:rsid w:val="009E2B53"/>
    <w:rPr>
      <w:rFonts w:ascii="Times New Roman" w:eastAsia="Times New Roman" w:hAnsi="Times New Roman" w:cs="Times New Roman"/>
      <w:b/>
      <w:i/>
    </w:rPr>
  </w:style>
  <w:style w:type="paragraph" w:styleId="BalloonText">
    <w:name w:val="Balloon Text"/>
    <w:basedOn w:val="Normal"/>
    <w:link w:val="BalloonTextChar"/>
    <w:uiPriority w:val="99"/>
    <w:semiHidden/>
    <w:unhideWhenUsed/>
    <w:rsid w:val="009E2B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2B53"/>
    <w:rPr>
      <w:rFonts w:ascii="Lucida Grande" w:eastAsia="Times New Roman" w:hAnsi="Lucida Grande" w:cs="Lucida Grande"/>
      <w:sz w:val="18"/>
      <w:szCs w:val="18"/>
    </w:rPr>
  </w:style>
  <w:style w:type="paragraph" w:styleId="ListParagraph">
    <w:name w:val="List Paragraph"/>
    <w:basedOn w:val="Normal"/>
    <w:uiPriority w:val="34"/>
    <w:qFormat/>
    <w:rsid w:val="000723CE"/>
    <w:pPr>
      <w:ind w:left="720"/>
      <w:contextualSpacing/>
    </w:pPr>
    <w:rPr>
      <w:rFonts w:asciiTheme="minorHAnsi" w:eastAsiaTheme="minorEastAsia" w:hAnsiTheme="minorHAnsi" w:cstheme="minorBidi"/>
      <w:sz w:val="24"/>
    </w:rPr>
  </w:style>
  <w:style w:type="character" w:customStyle="1" w:styleId="Heading1Char">
    <w:name w:val="Heading 1 Char"/>
    <w:basedOn w:val="DefaultParagraphFont"/>
    <w:link w:val="Heading1"/>
    <w:uiPriority w:val="9"/>
    <w:rsid w:val="00C2532B"/>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C2532B"/>
    <w:rPr>
      <w:rFonts w:ascii="Calibri" w:eastAsia="Calibri" w:hAnsi="Calibri" w:cs="Times New Roman"/>
      <w:sz w:val="22"/>
      <w:szCs w:val="22"/>
    </w:rPr>
  </w:style>
  <w:style w:type="table" w:styleId="TableGrid">
    <w:name w:val="Table Grid"/>
    <w:basedOn w:val="TableNormal"/>
    <w:uiPriority w:val="59"/>
    <w:rsid w:val="00CA7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3027"/>
    <w:pPr>
      <w:tabs>
        <w:tab w:val="center" w:pos="4320"/>
        <w:tab w:val="right" w:pos="8640"/>
      </w:tabs>
    </w:pPr>
  </w:style>
  <w:style w:type="character" w:customStyle="1" w:styleId="HeaderChar">
    <w:name w:val="Header Char"/>
    <w:basedOn w:val="DefaultParagraphFont"/>
    <w:link w:val="Header"/>
    <w:uiPriority w:val="99"/>
    <w:rsid w:val="000C3027"/>
    <w:rPr>
      <w:rFonts w:ascii="Arial" w:eastAsia="Times New Roman" w:hAnsi="Arial" w:cs="Times New Roman"/>
      <w:sz w:val="22"/>
    </w:rPr>
  </w:style>
  <w:style w:type="paragraph" w:styleId="Footer">
    <w:name w:val="footer"/>
    <w:basedOn w:val="Normal"/>
    <w:link w:val="FooterChar"/>
    <w:uiPriority w:val="99"/>
    <w:unhideWhenUsed/>
    <w:rsid w:val="000C3027"/>
    <w:pPr>
      <w:tabs>
        <w:tab w:val="center" w:pos="4320"/>
        <w:tab w:val="right" w:pos="8640"/>
      </w:tabs>
    </w:pPr>
  </w:style>
  <w:style w:type="character" w:customStyle="1" w:styleId="FooterChar">
    <w:name w:val="Footer Char"/>
    <w:basedOn w:val="DefaultParagraphFont"/>
    <w:link w:val="Footer"/>
    <w:uiPriority w:val="99"/>
    <w:rsid w:val="000C3027"/>
    <w:rPr>
      <w:rFonts w:ascii="Arial" w:eastAsia="Times New Roman" w:hAnsi="Arial" w:cs="Times New Roman"/>
      <w:sz w:val="22"/>
    </w:rPr>
  </w:style>
  <w:style w:type="character" w:styleId="PageNumber">
    <w:name w:val="page number"/>
    <w:basedOn w:val="DefaultParagraphFont"/>
    <w:uiPriority w:val="99"/>
    <w:semiHidden/>
    <w:unhideWhenUsed/>
    <w:rsid w:val="000C3027"/>
  </w:style>
  <w:style w:type="character" w:styleId="FollowedHyperlink">
    <w:name w:val="FollowedHyperlink"/>
    <w:basedOn w:val="DefaultParagraphFont"/>
    <w:uiPriority w:val="99"/>
    <w:semiHidden/>
    <w:unhideWhenUsed/>
    <w:rsid w:val="00BC2D86"/>
    <w:rPr>
      <w:color w:val="800080" w:themeColor="followedHyperlink"/>
      <w:u w:val="single"/>
    </w:rPr>
  </w:style>
  <w:style w:type="table" w:styleId="MediumGrid3-Accent5">
    <w:name w:val="Medium Grid 3 Accent 5"/>
    <w:basedOn w:val="TableNormal"/>
    <w:uiPriority w:val="69"/>
    <w:rsid w:val="00E7581A"/>
    <w:rPr>
      <w:rFonts w:ascii="Times New Roman" w:hAnsi="Times New Roman" w:cs="Times New Roman"/>
      <w:sz w:val="20"/>
      <w:szCs w:val="20"/>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Heading3Char">
    <w:name w:val="Heading 3 Char"/>
    <w:basedOn w:val="DefaultParagraphFont"/>
    <w:link w:val="Heading3"/>
    <w:uiPriority w:val="9"/>
    <w:rsid w:val="0064193F"/>
    <w:rPr>
      <w:rFonts w:asciiTheme="majorHAnsi" w:eastAsiaTheme="majorEastAsia" w:hAnsiTheme="majorHAnsi" w:cstheme="majorBidi"/>
      <w:b/>
      <w:bCs/>
      <w:color w:val="4F81BD" w:themeColor="accent1"/>
      <w:sz w:val="22"/>
    </w:rPr>
  </w:style>
  <w:style w:type="character" w:styleId="CommentReference">
    <w:name w:val="annotation reference"/>
    <w:basedOn w:val="DefaultParagraphFont"/>
    <w:uiPriority w:val="99"/>
    <w:semiHidden/>
    <w:unhideWhenUsed/>
    <w:rsid w:val="00746895"/>
    <w:rPr>
      <w:sz w:val="16"/>
      <w:szCs w:val="16"/>
    </w:rPr>
  </w:style>
  <w:style w:type="paragraph" w:styleId="CommentText">
    <w:name w:val="annotation text"/>
    <w:basedOn w:val="Normal"/>
    <w:link w:val="CommentTextChar"/>
    <w:uiPriority w:val="99"/>
    <w:semiHidden/>
    <w:unhideWhenUsed/>
    <w:rsid w:val="00746895"/>
    <w:rPr>
      <w:sz w:val="20"/>
      <w:szCs w:val="20"/>
    </w:rPr>
  </w:style>
  <w:style w:type="character" w:customStyle="1" w:styleId="CommentTextChar">
    <w:name w:val="Comment Text Char"/>
    <w:basedOn w:val="DefaultParagraphFont"/>
    <w:link w:val="CommentText"/>
    <w:uiPriority w:val="99"/>
    <w:semiHidden/>
    <w:rsid w:val="0074689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46895"/>
    <w:rPr>
      <w:b/>
      <w:bCs/>
    </w:rPr>
  </w:style>
  <w:style w:type="character" w:customStyle="1" w:styleId="CommentSubjectChar">
    <w:name w:val="Comment Subject Char"/>
    <w:basedOn w:val="CommentTextChar"/>
    <w:link w:val="CommentSubject"/>
    <w:uiPriority w:val="99"/>
    <w:semiHidden/>
    <w:rsid w:val="00746895"/>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pts.washington.edu/isei/iyc/romski_18_3.pdf" TargetMode="External"/><Relationship Id="rId18" Type="http://schemas.openxmlformats.org/officeDocument/2006/relationships/hyperlink" Target="http://www.dinf.ne.jp/doc/english/Us_Eu/conf/csun_98/csun98_135.html" TargetMode="External"/><Relationship Id="rId26" Type="http://schemas.openxmlformats.org/officeDocument/2006/relationships/hyperlink" Target="http://www.aacintervention.com/home/180009852/180009852/tips/2007/03mar2007/Conversation_Parts.pdf" TargetMode="External"/><Relationship Id="rId39" Type="http://schemas.openxmlformats.org/officeDocument/2006/relationships/hyperlink" Target="http://www.tsbvi.edu/tx-sensabilities/3116-the-ever-important-pause" TargetMode="External"/><Relationship Id="rId21" Type="http://schemas.openxmlformats.org/officeDocument/2006/relationships/hyperlink" Target="http://www.lindaburkhart.com/handplay.html" TargetMode="External"/><Relationship Id="rId34" Type="http://schemas.openxmlformats.org/officeDocument/2006/relationships/hyperlink" Target="http://aacintervention.com/home/180009852/180009852/Images/repeated%20line%20books.pdf" TargetMode="External"/><Relationship Id="rId42" Type="http://schemas.openxmlformats.org/officeDocument/2006/relationships/hyperlink" Target="http://www.lindaburkhart.com/hand_AAC_OSU_6_08.pdf" TargetMode="External"/><Relationship Id="rId47" Type="http://schemas.openxmlformats.org/officeDocument/2006/relationships/hyperlink" Target="http://aacintervention.com/home/180009852/180009852/Images/repeated%20line%20books.pdf" TargetMode="External"/><Relationship Id="rId50" Type="http://schemas.openxmlformats.org/officeDocument/2006/relationships/hyperlink" Target="http://www.pathstoliteracy.org/create-original-patterned-text" TargetMode="External"/><Relationship Id="rId55" Type="http://schemas.openxmlformats.org/officeDocument/2006/relationships/hyperlink" Target="http://aacintervention.com/home/180009852/180009852/tips/2005/03mar2005/partscripts.pdf"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lindaburkhart.com/hand_AAC_OSU_6_08.pdf" TargetMode="External"/><Relationship Id="rId20" Type="http://schemas.openxmlformats.org/officeDocument/2006/relationships/hyperlink" Target="http://www.tsbvi.edu/program-and-administrative-resources/3270-general-considerations-in-working-with-young-children-with-visual-impairments" TargetMode="External"/><Relationship Id="rId29" Type="http://schemas.openxmlformats.org/officeDocument/2006/relationships/hyperlink" Target="http://aacintervention.com/home/180009852/180009852/tips/2001/08aug2001/topic%20setting.pdf" TargetMode="External"/><Relationship Id="rId41" Type="http://schemas.openxmlformats.org/officeDocument/2006/relationships/hyperlink" Target="http://www.lindaburkhart.com/handplay.html" TargetMode="External"/><Relationship Id="rId54" Type="http://schemas.openxmlformats.org/officeDocument/2006/relationships/hyperlink" Target="http://www.asha.org/policy/GL1992-00201.htm" TargetMode="External"/><Relationship Id="rId62" Type="http://schemas.openxmlformats.org/officeDocument/2006/relationships/hyperlink" Target="http://www.linguisystems.com/ceu/course/index?courseid=2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ugcominc.com/newsletters/index.cfm/newsletter_34.pdf" TargetMode="External"/><Relationship Id="rId24" Type="http://schemas.openxmlformats.org/officeDocument/2006/relationships/hyperlink" Target="http://www.tsbvi.edu/component/content/article/1733-routines" TargetMode="External"/><Relationship Id="rId32" Type="http://schemas.openxmlformats.org/officeDocument/2006/relationships/hyperlink" Target="http://www.lindaburkhart.com/handouts/precon%20ISAAC%2012%20handout%20.pdf" TargetMode="External"/><Relationship Id="rId37" Type="http://schemas.openxmlformats.org/officeDocument/2006/relationships/hyperlink" Target="http://aacintervention.com/home/180009852/180009852/tips/2008/03mar2008/Circle%20Time%20Literacy.pdf" TargetMode="External"/><Relationship Id="rId40" Type="http://schemas.openxmlformats.org/officeDocument/2006/relationships/hyperlink" Target="http://www.sfsu.edu/~cadbs/Fall00.pdf" TargetMode="External"/><Relationship Id="rId45" Type="http://schemas.openxmlformats.org/officeDocument/2006/relationships/hyperlink" Target="http://www.dinf.ne.jp/doc/english/Us_Eu/conf/csun_98/csun98_135.html" TargetMode="External"/><Relationship Id="rId53" Type="http://schemas.openxmlformats.org/officeDocument/2006/relationships/hyperlink" Target="http://aacintervention.com/home/180009852/180009852/tips/2006/05may2006/Collections%20Tip.pdf" TargetMode="External"/><Relationship Id="rId58" Type="http://schemas.openxmlformats.org/officeDocument/2006/relationships/hyperlink" Target="http://aac-rerc.psu.edu/documents/rowland_et_al_ped_rehab_2010.pdf"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fsu.edu/~cadbs/Fall00.pdf" TargetMode="External"/><Relationship Id="rId23" Type="http://schemas.openxmlformats.org/officeDocument/2006/relationships/hyperlink" Target="http://www.spectronicsinoz.com/article/101-ideas-for-using-the-bigmack-or-other-single-message-communication-devices-3" TargetMode="External"/><Relationship Id="rId28" Type="http://schemas.openxmlformats.org/officeDocument/2006/relationships/hyperlink" Target="http://www.pathstoliteracy.org/co-writing-part-1" TargetMode="External"/><Relationship Id="rId36" Type="http://schemas.openxmlformats.org/officeDocument/2006/relationships/hyperlink" Target="http://www.pathstoliteracy.org/create-original-patterned-text" TargetMode="External"/><Relationship Id="rId49" Type="http://schemas.openxmlformats.org/officeDocument/2006/relationships/hyperlink" Target="http://www.pathstoliteracy.org/co-writing-part-1" TargetMode="External"/><Relationship Id="rId57" Type="http://schemas.openxmlformats.org/officeDocument/2006/relationships/hyperlink" Target="http://depts.washington.edu/isei/iyc/romski_18_3.pdf" TargetMode="External"/><Relationship Id="rId61" Type="http://schemas.openxmlformats.org/officeDocument/2006/relationships/hyperlink" Target="http://www.tsbvi.edu/infants/3293-the-impact-of-visual-impairment-on-develop" TargetMode="External"/><Relationship Id="rId10" Type="http://schemas.openxmlformats.org/officeDocument/2006/relationships/image" Target="media/image1.wmf"/><Relationship Id="rId19" Type="http://schemas.openxmlformats.org/officeDocument/2006/relationships/hyperlink" Target="http://www.pathstoliteracy.org/blog/school-home-journals" TargetMode="External"/><Relationship Id="rId31" Type="http://schemas.openxmlformats.org/officeDocument/2006/relationships/hyperlink" Target="http://aacintervention.com/home/180009852/180009852/tips/2005/03mar2005/partscripts.pdf" TargetMode="External"/><Relationship Id="rId44" Type="http://schemas.openxmlformats.org/officeDocument/2006/relationships/hyperlink" Target="http://leader.pubs.asha.org/article.aspx?articleid=2292200" TargetMode="External"/><Relationship Id="rId52" Type="http://schemas.openxmlformats.org/officeDocument/2006/relationships/hyperlink" Target="http://aacintervention.com/home/180009852/180009852/tips/2008/03mar2008/Circle%20Time%20Literacy.pdf" TargetMode="External"/><Relationship Id="rId60" Type="http://schemas.openxmlformats.org/officeDocument/2006/relationships/hyperlink" Target="http://www.spectronicsinoz.com/article/101-ideas-for-using-the-bigmack-or-other-single-message-communication-devices-3"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e.mass.edu/frameworks/current.html" TargetMode="External"/><Relationship Id="rId14" Type="http://schemas.openxmlformats.org/officeDocument/2006/relationships/hyperlink" Target="http://www.tsbvi.edu/infants/3293-the-impact-of-visual-impairment-on-develop" TargetMode="External"/><Relationship Id="rId22" Type="http://schemas.openxmlformats.org/officeDocument/2006/relationships/hyperlink" Target="https://nationaldb.org/library/page/1930" TargetMode="External"/><Relationship Id="rId27" Type="http://schemas.openxmlformats.org/officeDocument/2006/relationships/hyperlink" Target="http://www.tsbvi.edu/seehear/archive/conversation.html" TargetMode="External"/><Relationship Id="rId30" Type="http://schemas.openxmlformats.org/officeDocument/2006/relationships/hyperlink" Target="http://aacintervention.com/home/180009852/180009852/tips/2006/05may2006/Collections%20Tip.pdf" TargetMode="External"/><Relationship Id="rId35" Type="http://schemas.openxmlformats.org/officeDocument/2006/relationships/hyperlink" Target="https://nationaldb.org/library/page/1935" TargetMode="External"/><Relationship Id="rId43" Type="http://schemas.openxmlformats.org/officeDocument/2006/relationships/hyperlink" Target="http://www.aacintervention.com/home/180009852/180009852/tips/2007/03mar2007/Conversation_Parts.pdf" TargetMode="External"/><Relationship Id="rId48" Type="http://schemas.openxmlformats.org/officeDocument/2006/relationships/hyperlink" Target="http://www.pathstoliteracy.org/blog/school-home-journals" TargetMode="External"/><Relationship Id="rId56" Type="http://schemas.openxmlformats.org/officeDocument/2006/relationships/hyperlink" Target="http://www.lindaburkhart.com/handouts/precon%20ISAAC%2012%20handout%20.pdf" TargetMode="External"/><Relationship Id="rId64" Type="http://schemas.openxmlformats.org/officeDocument/2006/relationships/footer" Target="footer2.xml"/><Relationship Id="rId8" Type="http://schemas.openxmlformats.org/officeDocument/2006/relationships/hyperlink" Target="http://www.fitchburgstate.edu/academics/academic-departments/education-unit/conceptual-framework/" TargetMode="External"/><Relationship Id="rId51" Type="http://schemas.openxmlformats.org/officeDocument/2006/relationships/hyperlink" Target="http://aacintervention.com/home/180009852/180009852/tips/2001/08aug2001/topic%20setting.pdf" TargetMode="External"/><Relationship Id="rId3" Type="http://schemas.microsoft.com/office/2007/relationships/stylesWithEffects" Target="stylesWithEffects.xml"/><Relationship Id="rId12" Type="http://schemas.openxmlformats.org/officeDocument/2006/relationships/hyperlink" Target="http://www.asha.org/policy/GL1992-00201.htm" TargetMode="External"/><Relationship Id="rId17" Type="http://schemas.openxmlformats.org/officeDocument/2006/relationships/hyperlink" Target="http://leader.pubs.asha.org/article.aspx?articleid=2292200" TargetMode="External"/><Relationship Id="rId25" Type="http://schemas.openxmlformats.org/officeDocument/2006/relationships/hyperlink" Target="http://www.familyconnect.org/blog/raising-a-child-who-is-blind-and/is-being-alone-really-what-my-blind-child-prefers/12" TargetMode="External"/><Relationship Id="rId33" Type="http://schemas.openxmlformats.org/officeDocument/2006/relationships/hyperlink" Target="http://www.tsbvi.edu/tx-sensabilities/3116-the-ever-important-pause" TargetMode="External"/><Relationship Id="rId38" Type="http://schemas.openxmlformats.org/officeDocument/2006/relationships/hyperlink" Target="http://www.fitchburgstate.edu" TargetMode="External"/><Relationship Id="rId46" Type="http://schemas.openxmlformats.org/officeDocument/2006/relationships/hyperlink" Target="http://www.tsbvi.edu/seehear/archive/conversation.html" TargetMode="External"/><Relationship Id="rId59" Type="http://schemas.openxmlformats.org/officeDocument/2006/relationships/hyperlink" Target="http://www.tsbvi.edu/component/content/article/1733-rout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7379</Words>
  <Characters>42065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kandyhouse</Company>
  <LinksUpToDate>false</LinksUpToDate>
  <CharactersWithSpaces>49346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Mogan</dc:creator>
  <cp:lastModifiedBy>Valerie Welland</cp:lastModifiedBy>
  <cp:revision>2</cp:revision>
  <cp:lastPrinted>2016-02-16T17:45:00Z</cp:lastPrinted>
  <dcterms:created xsi:type="dcterms:W3CDTF">2017-07-10T14:30:00Z</dcterms:created>
  <dcterms:modified xsi:type="dcterms:W3CDTF">2017-07-10T14:30:00Z</dcterms:modified>
</cp:coreProperties>
</file>