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46D1" w14:textId="77777777" w:rsidR="002F7F5F" w:rsidRPr="002F7F5F" w:rsidRDefault="002F7F5F" w:rsidP="002F7F5F">
      <w:pPr>
        <w:tabs>
          <w:tab w:val="left" w:pos="8050"/>
        </w:tabs>
        <w:jc w:val="center"/>
        <w:rPr>
          <w:b/>
          <w:bCs/>
        </w:rPr>
      </w:pPr>
      <w:r w:rsidRPr="002F7F5F">
        <w:rPr>
          <w:b/>
          <w:bCs/>
          <w:color w:val="FF0000"/>
        </w:rPr>
        <w:t>Example</w:t>
      </w:r>
      <w:r w:rsidRPr="002F7F5F">
        <w:rPr>
          <w:b/>
          <w:bCs/>
        </w:rPr>
        <w:t xml:space="preserve"> Lesson Plan Format</w:t>
      </w:r>
    </w:p>
    <w:p w14:paraId="0443C9B9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Student Name:</w:t>
      </w:r>
    </w:p>
    <w:p w14:paraId="379E732F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IEP objective being addressed:</w:t>
      </w:r>
    </w:p>
    <w:p w14:paraId="54B595A9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 xml:space="preserve">Activity: </w:t>
      </w:r>
    </w:p>
    <w:p w14:paraId="553B4817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Prompt type/level:</w:t>
      </w:r>
    </w:p>
    <w:p w14:paraId="5E497012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Motivators:</w:t>
      </w:r>
    </w:p>
    <w:p w14:paraId="425D5AF3" w14:textId="77777777" w:rsidR="002F7F5F" w:rsidRDefault="002F7F5F" w:rsidP="002F7F5F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</w:rPr>
      </w:pPr>
    </w:p>
    <w:p w14:paraId="1276F226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Description of Instructor, Peers, and Format</w:t>
      </w:r>
    </w:p>
    <w:p w14:paraId="7834556C" w14:textId="77777777" w:rsidR="002F7F5F" w:rsidRDefault="002F7F5F" w:rsidP="002F7F5F">
      <w:p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Notes who will run the lesson, presence of additional peers/staff, and student to staff ratio.</w:t>
      </w:r>
    </w:p>
    <w:p w14:paraId="0ABE043A" w14:textId="77777777" w:rsidR="002F7F5F" w:rsidRPr="00866976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Consideration for familiarity with instructor, instructor attire requirements, impact of access based on grouping versus 1:1, </w:t>
      </w:r>
    </w:p>
    <w:p w14:paraId="36B4DF71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</w:p>
    <w:p w14:paraId="53ECB8A2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 xml:space="preserve">Description of Environment </w:t>
      </w:r>
    </w:p>
    <w:p w14:paraId="3B73FCBD" w14:textId="77777777" w:rsidR="002F7F5F" w:rsidRPr="00683FFB" w:rsidRDefault="002F7F5F" w:rsidP="002F7F5F">
      <w:p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 w:rsidRPr="00683FFB">
        <w:rPr>
          <w:b/>
          <w:bCs/>
          <w:i/>
          <w:iCs/>
          <w:sz w:val="18"/>
          <w:szCs w:val="18"/>
        </w:rPr>
        <w:t>Describes the physical environment where the lesson will take place.</w:t>
      </w:r>
    </w:p>
    <w:p w14:paraId="6BB3A8FD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Pr="006853A0">
        <w:rPr>
          <w:sz w:val="18"/>
          <w:szCs w:val="18"/>
        </w:rPr>
        <w:t xml:space="preserve">onsiderations for reduced clutter, distracting motion, </w:t>
      </w:r>
      <w:r>
        <w:rPr>
          <w:sz w:val="18"/>
          <w:szCs w:val="18"/>
        </w:rPr>
        <w:t xml:space="preserve">color, </w:t>
      </w:r>
      <w:r w:rsidRPr="006853A0">
        <w:rPr>
          <w:sz w:val="18"/>
          <w:szCs w:val="18"/>
        </w:rPr>
        <w:t>distracting sound, lighting, student positioning, and temperature</w:t>
      </w:r>
      <w:r>
        <w:rPr>
          <w:sz w:val="18"/>
          <w:szCs w:val="18"/>
        </w:rPr>
        <w:t>.</w:t>
      </w:r>
    </w:p>
    <w:p w14:paraId="6666D2F1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11B74A16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 w:rsidRPr="006853A0">
        <w:rPr>
          <w:b/>
          <w:bCs/>
        </w:rPr>
        <w:t>Lesson Timing</w:t>
      </w:r>
    </w:p>
    <w:p w14:paraId="3FA1DC00" w14:textId="77777777" w:rsidR="002F7F5F" w:rsidRDefault="002F7F5F" w:rsidP="002F7F5F">
      <w:p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 w:rsidRPr="00683FFB">
        <w:rPr>
          <w:b/>
          <w:bCs/>
          <w:i/>
          <w:iCs/>
          <w:sz w:val="18"/>
          <w:szCs w:val="18"/>
        </w:rPr>
        <w:t>Describes when the lesson will take place.</w:t>
      </w:r>
    </w:p>
    <w:p w14:paraId="3F81B3B5" w14:textId="77777777" w:rsidR="002F7F5F" w:rsidRPr="00683FFB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  <w:r w:rsidRPr="00683FFB">
        <w:rPr>
          <w:sz w:val="18"/>
          <w:szCs w:val="18"/>
        </w:rPr>
        <w:t>Considerations for consistency/routine, impact of time of day, impact of preceding activity, student’s state.</w:t>
      </w:r>
    </w:p>
    <w:p w14:paraId="6DD7FA12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11A18425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 w:rsidRPr="00737104">
        <w:rPr>
          <w:b/>
          <w:bCs/>
        </w:rPr>
        <w:t>Materials</w:t>
      </w:r>
    </w:p>
    <w:p w14:paraId="7C573FCD" w14:textId="77777777" w:rsidR="002F7F5F" w:rsidRPr="00737104" w:rsidRDefault="002F7F5F" w:rsidP="002F7F5F">
      <w:p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 w:rsidRPr="00737104">
        <w:rPr>
          <w:b/>
          <w:bCs/>
          <w:i/>
          <w:iCs/>
          <w:sz w:val="18"/>
          <w:szCs w:val="18"/>
        </w:rPr>
        <w:t xml:space="preserve">Detail the materials that </w:t>
      </w:r>
      <w:r>
        <w:rPr>
          <w:b/>
          <w:bCs/>
          <w:i/>
          <w:iCs/>
          <w:sz w:val="18"/>
          <w:szCs w:val="18"/>
        </w:rPr>
        <w:t>are</w:t>
      </w:r>
      <w:r w:rsidRPr="00737104">
        <w:rPr>
          <w:b/>
          <w:bCs/>
          <w:i/>
          <w:iCs/>
          <w:sz w:val="18"/>
          <w:szCs w:val="18"/>
        </w:rPr>
        <w:t xml:space="preserve"> required for the lesson. Include accommodations and personal equipment.</w:t>
      </w:r>
    </w:p>
    <w:p w14:paraId="3A379CCD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Vision considerations: </w:t>
      </w:r>
    </w:p>
    <w:p w14:paraId="02872BBC" w14:textId="77777777" w:rsidR="002F7F5F" w:rsidRDefault="002F7F5F" w:rsidP="002F7F5F">
      <w:pPr>
        <w:pStyle w:val="ListParagraph"/>
        <w:numPr>
          <w:ilvl w:val="0"/>
          <w:numId w:val="1"/>
        </w:numPr>
        <w:tabs>
          <w:tab w:val="left" w:pos="8050"/>
        </w:tabs>
        <w:spacing w:after="0"/>
        <w:rPr>
          <w:sz w:val="18"/>
          <w:szCs w:val="18"/>
        </w:rPr>
      </w:pPr>
      <w:r w:rsidRPr="00683FFB">
        <w:rPr>
          <w:sz w:val="18"/>
          <w:szCs w:val="18"/>
        </w:rPr>
        <w:t>Personal equipment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i.e.</w:t>
      </w:r>
      <w:proofErr w:type="gramEnd"/>
      <w:r w:rsidRPr="00683FFB">
        <w:rPr>
          <w:sz w:val="18"/>
          <w:szCs w:val="18"/>
        </w:rPr>
        <w:t xml:space="preserve"> glasses</w:t>
      </w:r>
      <w:r>
        <w:rPr>
          <w:sz w:val="18"/>
          <w:szCs w:val="18"/>
        </w:rPr>
        <w:t>)</w:t>
      </w:r>
    </w:p>
    <w:p w14:paraId="16A574CF" w14:textId="77777777" w:rsidR="002F7F5F" w:rsidRDefault="002F7F5F" w:rsidP="002F7F5F">
      <w:pPr>
        <w:pStyle w:val="ListParagraph"/>
        <w:numPr>
          <w:ilvl w:val="0"/>
          <w:numId w:val="1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Assistive technology and AAC</w:t>
      </w:r>
    </w:p>
    <w:p w14:paraId="647EF4CD" w14:textId="77777777" w:rsidR="002F7F5F" w:rsidRDefault="002F7F5F" w:rsidP="002F7F5F">
      <w:pPr>
        <w:pStyle w:val="ListParagraph"/>
        <w:numPr>
          <w:ilvl w:val="0"/>
          <w:numId w:val="1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Learning media type and manipulatives listed with consideration for: </w:t>
      </w:r>
      <w:r w:rsidRPr="00683FFB">
        <w:rPr>
          <w:sz w:val="18"/>
          <w:szCs w:val="18"/>
        </w:rPr>
        <w:t>size, contrast, color, crowding/material simplification, glare (laminate versus matte), lighted targets</w:t>
      </w:r>
      <w:r>
        <w:rPr>
          <w:sz w:val="18"/>
          <w:szCs w:val="18"/>
        </w:rPr>
        <w:t>.</w:t>
      </w:r>
    </w:p>
    <w:p w14:paraId="758257E0" w14:textId="77777777" w:rsidR="002F7F5F" w:rsidRDefault="002F7F5F" w:rsidP="002F7F5F">
      <w:pPr>
        <w:pStyle w:val="ListParagraph"/>
        <w:numPr>
          <w:ilvl w:val="0"/>
          <w:numId w:val="1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Presentation supports (slant boards, light-box).</w:t>
      </w:r>
    </w:p>
    <w:p w14:paraId="247232CC" w14:textId="77777777" w:rsidR="002F7F5F" w:rsidRPr="00683FFB" w:rsidRDefault="002F7F5F" w:rsidP="002F7F5F">
      <w:pPr>
        <w:pStyle w:val="ListParagraph"/>
        <w:numPr>
          <w:ilvl w:val="0"/>
          <w:numId w:val="1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Reinforcement/reward items</w:t>
      </w:r>
    </w:p>
    <w:p w14:paraId="4C1390DA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25A8E5BF" w14:textId="77777777" w:rsidR="002F7F5F" w:rsidRDefault="002F7F5F" w:rsidP="002F7F5F">
      <w:pPr>
        <w:tabs>
          <w:tab w:val="left" w:pos="8050"/>
        </w:tabs>
        <w:spacing w:after="0"/>
        <w:rPr>
          <w:b/>
          <w:bCs/>
          <w:sz w:val="24"/>
          <w:szCs w:val="24"/>
        </w:rPr>
      </w:pPr>
      <w:r w:rsidRPr="00737104">
        <w:rPr>
          <w:b/>
          <w:bCs/>
          <w:sz w:val="24"/>
          <w:szCs w:val="24"/>
        </w:rPr>
        <w:t>How:</w:t>
      </w:r>
    </w:p>
    <w:p w14:paraId="5B828F1A" w14:textId="77777777" w:rsidR="002F7F5F" w:rsidRDefault="002F7F5F" w:rsidP="002F7F5F">
      <w:p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Description of how the lesson will be carried out.</w:t>
      </w:r>
    </w:p>
    <w:p w14:paraId="3AB8B38F" w14:textId="77777777" w:rsidR="002F7F5F" w:rsidRPr="00E64052" w:rsidRDefault="002F7F5F" w:rsidP="002F7F5F">
      <w:pPr>
        <w:pStyle w:val="ListParagraph"/>
        <w:numPr>
          <w:ilvl w:val="0"/>
          <w:numId w:val="2"/>
        </w:numPr>
        <w:tabs>
          <w:tab w:val="left" w:pos="8050"/>
        </w:tabs>
        <w:spacing w:after="0"/>
        <w:rPr>
          <w:sz w:val="18"/>
          <w:szCs w:val="18"/>
        </w:rPr>
      </w:pPr>
      <w:r w:rsidRPr="00E64052">
        <w:rPr>
          <w:sz w:val="18"/>
          <w:szCs w:val="18"/>
        </w:rPr>
        <w:t>Clearly state each step of physical set-up.</w:t>
      </w:r>
    </w:p>
    <w:p w14:paraId="5ACD49FE" w14:textId="77777777" w:rsidR="002F7F5F" w:rsidRDefault="002F7F5F" w:rsidP="002F7F5F">
      <w:pPr>
        <w:pStyle w:val="ListParagraph"/>
        <w:numPr>
          <w:ilvl w:val="0"/>
          <w:numId w:val="2"/>
        </w:numP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 w:rsidRPr="00E64052">
        <w:rPr>
          <w:sz w:val="18"/>
          <w:szCs w:val="18"/>
        </w:rPr>
        <w:t>State what instruction the student will need in order to know what to do.</w:t>
      </w:r>
      <w:r w:rsidRPr="00E64052">
        <w:rPr>
          <w:b/>
          <w:bCs/>
          <w:i/>
          <w:iCs/>
          <w:sz w:val="18"/>
          <w:szCs w:val="18"/>
        </w:rPr>
        <w:t xml:space="preserve"> </w:t>
      </w:r>
    </w:p>
    <w:p w14:paraId="109C7556" w14:textId="77777777" w:rsidR="002F7F5F" w:rsidRDefault="002F7F5F" w:rsidP="002F7F5F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</w:p>
    <w:p w14:paraId="5D4E1279" w14:textId="77777777" w:rsidR="002F7F5F" w:rsidRDefault="002F7F5F" w:rsidP="002F7F5F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  <w:sz w:val="24"/>
          <w:szCs w:val="24"/>
        </w:rPr>
      </w:pPr>
      <w:r w:rsidRPr="0095155A">
        <w:rPr>
          <w:b/>
          <w:bCs/>
          <w:sz w:val="24"/>
          <w:szCs w:val="24"/>
        </w:rPr>
        <w:t>Alternative Access:</w:t>
      </w:r>
    </w:p>
    <w:p w14:paraId="17278892" w14:textId="170A6AE3" w:rsidR="002F7F5F" w:rsidRDefault="002F7F5F" w:rsidP="002F7F5F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  <w:r w:rsidRPr="003C4915">
        <w:rPr>
          <w:b/>
          <w:bCs/>
          <w:i/>
          <w:iCs/>
          <w:sz w:val="18"/>
          <w:szCs w:val="18"/>
        </w:rPr>
        <w:t>If the student is unable to engage in the task, what back-up activities can be accessed</w:t>
      </w:r>
      <w:r>
        <w:rPr>
          <w:b/>
          <w:bCs/>
          <w:i/>
          <w:iCs/>
          <w:sz w:val="18"/>
          <w:szCs w:val="18"/>
        </w:rPr>
        <w:t>?</w:t>
      </w:r>
    </w:p>
    <w:p w14:paraId="62AF0FFF" w14:textId="77777777" w:rsidR="002F7F5F" w:rsidRDefault="002F7F5F" w:rsidP="002F7F5F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  <w:i/>
          <w:iCs/>
          <w:sz w:val="18"/>
          <w:szCs w:val="18"/>
        </w:rPr>
      </w:pPr>
    </w:p>
    <w:p w14:paraId="710583FF" w14:textId="77777777" w:rsidR="002F7F5F" w:rsidRDefault="002F7F5F" w:rsidP="002F7F5F">
      <w:pPr>
        <w:tabs>
          <w:tab w:val="left" w:pos="8050"/>
        </w:tabs>
        <w:spacing w:after="0"/>
        <w:rPr>
          <w:b/>
          <w:bCs/>
        </w:rPr>
      </w:pPr>
      <w:r w:rsidRPr="00E64052">
        <w:rPr>
          <w:b/>
          <w:bCs/>
        </w:rPr>
        <w:t>Student Response</w:t>
      </w:r>
      <w:r>
        <w:rPr>
          <w:b/>
          <w:bCs/>
        </w:rPr>
        <w:t xml:space="preserve"> &amp; Consequence</w:t>
      </w:r>
      <w:r w:rsidRPr="00E64052">
        <w:rPr>
          <w:b/>
          <w:bCs/>
        </w:rPr>
        <w:t>:</w:t>
      </w:r>
    </w:p>
    <w:p w14:paraId="7BA5D015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  <w:r w:rsidRPr="005119F5">
        <w:rPr>
          <w:sz w:val="18"/>
          <w:szCs w:val="18"/>
        </w:rPr>
        <w:t>Description of possible student responses</w:t>
      </w:r>
      <w:r>
        <w:rPr>
          <w:sz w:val="18"/>
          <w:szCs w:val="18"/>
        </w:rPr>
        <w:t xml:space="preserve"> and how the instructor will provide reinforcement and correction.</w:t>
      </w:r>
    </w:p>
    <w:p w14:paraId="232CBEF9" w14:textId="3D685675" w:rsidR="002F7F5F" w:rsidRDefault="002F7F5F" w:rsidP="002F7F5F">
      <w:pPr>
        <w:pStyle w:val="ListParagraph"/>
        <w:numPr>
          <w:ilvl w:val="0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What does a correct response look like?</w:t>
      </w:r>
    </w:p>
    <w:p w14:paraId="66C99DDE" w14:textId="49CD3DD2" w:rsidR="007622BD" w:rsidRDefault="007622BD" w:rsidP="007622BD">
      <w:pPr>
        <w:pStyle w:val="ListParagraph"/>
        <w:numPr>
          <w:ilvl w:val="1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Has increased time for visual attention, recognition, and reaction been considered?</w:t>
      </w:r>
    </w:p>
    <w:p w14:paraId="06A72E5A" w14:textId="77777777" w:rsidR="002F7F5F" w:rsidRDefault="002F7F5F" w:rsidP="002F7F5F">
      <w:pPr>
        <w:pStyle w:val="ListParagraph"/>
        <w:numPr>
          <w:ilvl w:val="1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What reinforcement comes with a correct response?</w:t>
      </w:r>
    </w:p>
    <w:p w14:paraId="56A9E8A5" w14:textId="77777777" w:rsidR="002F7F5F" w:rsidRDefault="002F7F5F" w:rsidP="002F7F5F">
      <w:pPr>
        <w:pStyle w:val="ListParagraph"/>
        <w:numPr>
          <w:ilvl w:val="1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How will this be marked on the data sheet?</w:t>
      </w:r>
    </w:p>
    <w:p w14:paraId="4F4ED363" w14:textId="77777777" w:rsidR="002F7F5F" w:rsidRDefault="002F7F5F" w:rsidP="002F7F5F">
      <w:pPr>
        <w:pStyle w:val="ListParagraph"/>
        <w:numPr>
          <w:ilvl w:val="0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What does an incorrect response look like?</w:t>
      </w:r>
    </w:p>
    <w:p w14:paraId="1E1067D1" w14:textId="77777777" w:rsidR="002F7F5F" w:rsidRDefault="002F7F5F" w:rsidP="002F7F5F">
      <w:pPr>
        <w:pStyle w:val="ListParagraph"/>
        <w:numPr>
          <w:ilvl w:val="1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How do you clearly correct the response and provide reinforcement?</w:t>
      </w:r>
    </w:p>
    <w:p w14:paraId="766B7126" w14:textId="77777777" w:rsidR="002F7F5F" w:rsidRPr="005119F5" w:rsidRDefault="002F7F5F" w:rsidP="002F7F5F">
      <w:pPr>
        <w:pStyle w:val="ListParagraph"/>
        <w:numPr>
          <w:ilvl w:val="1"/>
          <w:numId w:val="3"/>
        </w:numPr>
        <w:tabs>
          <w:tab w:val="left" w:pos="80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How will this be marked on the data sheet?</w:t>
      </w:r>
    </w:p>
    <w:p w14:paraId="12E0AFCD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50C4FBA7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2FF707A4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32ECED7B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465F456D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p w14:paraId="42945BB9" w14:textId="77777777" w:rsidR="002F7F5F" w:rsidRDefault="002F7F5F" w:rsidP="002F7F5F">
      <w:pPr>
        <w:tabs>
          <w:tab w:val="left" w:pos="8050"/>
        </w:tabs>
        <w:spacing w:after="0"/>
        <w:rPr>
          <w:sz w:val="18"/>
          <w:szCs w:val="18"/>
        </w:rPr>
      </w:pPr>
    </w:p>
    <w:sectPr w:rsidR="002F7F5F" w:rsidSect="002F7F5F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A5F"/>
    <w:multiLevelType w:val="hybridMultilevel"/>
    <w:tmpl w:val="B12A13B0"/>
    <w:lvl w:ilvl="0" w:tplc="D162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50C"/>
    <w:multiLevelType w:val="hybridMultilevel"/>
    <w:tmpl w:val="79B8E504"/>
    <w:lvl w:ilvl="0" w:tplc="D162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7267"/>
    <w:multiLevelType w:val="hybridMultilevel"/>
    <w:tmpl w:val="4E4E9E1A"/>
    <w:lvl w:ilvl="0" w:tplc="D1622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F"/>
    <w:rsid w:val="001625BA"/>
    <w:rsid w:val="002F7F5F"/>
    <w:rsid w:val="007622BD"/>
    <w:rsid w:val="00BF43A2"/>
    <w:rsid w:val="00B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734E"/>
  <w15:chartTrackingRefBased/>
  <w15:docId w15:val="{85C4BB43-DD84-45AA-AAA4-754725EE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b</dc:creator>
  <cp:keywords/>
  <dc:description/>
  <cp:lastModifiedBy>marg b</cp:lastModifiedBy>
  <cp:revision>3</cp:revision>
  <dcterms:created xsi:type="dcterms:W3CDTF">2021-03-10T18:59:00Z</dcterms:created>
  <dcterms:modified xsi:type="dcterms:W3CDTF">2021-03-10T20:19:00Z</dcterms:modified>
</cp:coreProperties>
</file>