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0" w:rsidRDefault="003D6415" w:rsidP="00F139C4">
      <w:pPr>
        <w:pStyle w:val="Heading2"/>
      </w:pPr>
      <w:r>
        <w:t>Evaluating a Student and Choosing the Right Technology</w:t>
      </w:r>
    </w:p>
    <w:p w:rsidR="007B4A1B" w:rsidRDefault="007B4A1B"/>
    <w:p w:rsidR="007B4A1B" w:rsidRDefault="007B4A1B">
      <w:r>
        <w:t xml:space="preserve">Classrooms are evolving to become digital classrooms with 1:1 devices, digital textbooks/materials, on-line assignments and </w:t>
      </w:r>
      <w:r w:rsidR="008C6572">
        <w:t xml:space="preserve">on-line statewide </w:t>
      </w:r>
      <w:r>
        <w:t xml:space="preserve">assessments.  </w:t>
      </w:r>
      <w:r w:rsidR="008C6572">
        <w:t>In recent years, many mainstream devices now include built-in accessibility features adding more options to the traditional devices created just for students with visual impairments/blindness.  Here is a list of things to consider when evaluating a student’s technology needs:</w:t>
      </w:r>
    </w:p>
    <w:p w:rsidR="007B4A1B" w:rsidRDefault="007B4A1B"/>
    <w:p w:rsidR="007B4A1B" w:rsidRDefault="007B4A1B" w:rsidP="007B4A1B">
      <w:pPr>
        <w:pStyle w:val="ListParagraph"/>
        <w:numPr>
          <w:ilvl w:val="0"/>
          <w:numId w:val="1"/>
        </w:numPr>
      </w:pPr>
      <w:r>
        <w:t xml:space="preserve">Consider </w:t>
      </w:r>
      <w:r w:rsidRPr="007B4A1B">
        <w:rPr>
          <w:i/>
        </w:rPr>
        <w:t>all</w:t>
      </w:r>
      <w:r>
        <w:t xml:space="preserve"> the </w:t>
      </w:r>
      <w:r w:rsidR="008C6572">
        <w:t xml:space="preserve">current </w:t>
      </w:r>
      <w:r>
        <w:t>tasks</w:t>
      </w:r>
      <w:r w:rsidR="00EA2CCA">
        <w:t xml:space="preserve"> </w:t>
      </w:r>
      <w:r>
        <w:t>that a student will need to accomplish with technology.  Will one device efficiently do all the tasks or will multiple devices be necessary?</w:t>
      </w:r>
    </w:p>
    <w:p w:rsidR="007B4A1B" w:rsidRDefault="00EA2CCA" w:rsidP="007B4A1B">
      <w:pPr>
        <w:pStyle w:val="ListParagraph"/>
        <w:numPr>
          <w:ilvl w:val="0"/>
          <w:numId w:val="1"/>
        </w:numPr>
      </w:pPr>
      <w:r>
        <w:t>Consider what tasks the student will need to do in the next several years – what technology will best suit the long</w:t>
      </w:r>
      <w:r w:rsidR="00005507">
        <w:t>er</w:t>
      </w:r>
      <w:r>
        <w:t>-term needs and goals of this student?</w:t>
      </w:r>
    </w:p>
    <w:p w:rsidR="00EA2CCA" w:rsidRDefault="00EA2CCA" w:rsidP="00905113">
      <w:pPr>
        <w:pStyle w:val="ListParagraph"/>
        <w:numPr>
          <w:ilvl w:val="0"/>
          <w:numId w:val="1"/>
        </w:numPr>
      </w:pPr>
      <w:r>
        <w:t xml:space="preserve">Consider the student’s next transition and what technology will best fit those needs.  </w:t>
      </w:r>
      <w:r w:rsidR="00223289">
        <w:t>*</w:t>
      </w:r>
    </w:p>
    <w:p w:rsidR="00905113" w:rsidRDefault="00905113" w:rsidP="00905113">
      <w:pPr>
        <w:pStyle w:val="ListParagraph"/>
        <w:numPr>
          <w:ilvl w:val="0"/>
          <w:numId w:val="1"/>
        </w:numPr>
      </w:pPr>
      <w:r>
        <w:t xml:space="preserve">Consider what type of 1:1 technology is being used within the student’s classroom.  Ideally, the student will use the same mainstream device </w:t>
      </w:r>
      <w:r w:rsidRPr="00F139C4">
        <w:rPr>
          <w:i/>
        </w:rPr>
        <w:t>and software/apps</w:t>
      </w:r>
      <w:r>
        <w:t xml:space="preserve"> that his/her peers and teachers are using.</w:t>
      </w:r>
    </w:p>
    <w:p w:rsidR="00905113" w:rsidRDefault="00905113" w:rsidP="00905113">
      <w:pPr>
        <w:pStyle w:val="ListParagraph"/>
        <w:numPr>
          <w:ilvl w:val="0"/>
          <w:numId w:val="1"/>
        </w:numPr>
      </w:pPr>
      <w:r>
        <w:t>Consider the student’s current abilities.  (Example:  A student may struggle with physically producing gestures on a tabl</w:t>
      </w:r>
      <w:r w:rsidR="00005507">
        <w:t>et; but, he/she is able to use - or learn to use -</w:t>
      </w:r>
      <w:r>
        <w:t xml:space="preserve"> the Bluetooth keyboard or braille display.)</w:t>
      </w:r>
    </w:p>
    <w:p w:rsidR="00005507" w:rsidRDefault="00005507" w:rsidP="00905113">
      <w:pPr>
        <w:pStyle w:val="ListParagraph"/>
        <w:numPr>
          <w:ilvl w:val="0"/>
          <w:numId w:val="1"/>
        </w:numPr>
      </w:pPr>
      <w:r>
        <w:t xml:space="preserve">Consider the student’s acuity, visual prognosis and efficiency.  If a student has to scroll the text or has to lean over/hold the device close in order to read the text, or if the student’s reading speed (print or braille) is slower than his/her peers, then </w:t>
      </w:r>
      <w:r w:rsidR="00881F74">
        <w:t>a screen reader evaluation/training is strongly recommended.</w:t>
      </w:r>
    </w:p>
    <w:p w:rsidR="004D0FA3" w:rsidRDefault="004D0FA3" w:rsidP="00905113">
      <w:pPr>
        <w:pStyle w:val="ListParagraph"/>
        <w:numPr>
          <w:ilvl w:val="0"/>
          <w:numId w:val="1"/>
        </w:numPr>
      </w:pPr>
      <w:r>
        <w:t>Consider the staff’s knowledge (T</w:t>
      </w:r>
      <w:r w:rsidR="00005507">
        <w:t>VI, classroom teachers, therapists, fa</w:t>
      </w:r>
      <w:r w:rsidR="00881F74">
        <w:t>mily members and</w:t>
      </w:r>
      <w:r w:rsidR="00005507">
        <w:t xml:space="preserve"> </w:t>
      </w:r>
      <w:r w:rsidR="00881F74">
        <w:t xml:space="preserve">potentially </w:t>
      </w:r>
      <w:r w:rsidR="00005507">
        <w:t xml:space="preserve">peers) </w:t>
      </w:r>
      <w:r>
        <w:t>about the device and if the student needs staff support to successfully use the device.</w:t>
      </w:r>
    </w:p>
    <w:p w:rsidR="004D0FA3" w:rsidRDefault="00005507" w:rsidP="00905113">
      <w:pPr>
        <w:pStyle w:val="ListParagraph"/>
        <w:numPr>
          <w:ilvl w:val="0"/>
          <w:numId w:val="1"/>
        </w:numPr>
      </w:pPr>
      <w:r>
        <w:t>Consider the amount of training - and who will provide training - on the dev</w:t>
      </w:r>
      <w:r w:rsidR="00F139C4">
        <w:t>ice for the student, TVI, staff</w:t>
      </w:r>
      <w:r>
        <w:t xml:space="preserve"> and family.</w:t>
      </w:r>
    </w:p>
    <w:p w:rsidR="00905113" w:rsidRDefault="00905113" w:rsidP="00905113">
      <w:pPr>
        <w:pStyle w:val="ListParagraph"/>
        <w:numPr>
          <w:ilvl w:val="0"/>
          <w:numId w:val="1"/>
        </w:numPr>
      </w:pPr>
      <w:r>
        <w:t>Consider if a student has a strong like/dislike for a particular type of device.  (Example:</w:t>
      </w:r>
      <w:r w:rsidR="004D0FA3">
        <w:t xml:space="preserve"> A student with low vision may be able to accomplish the same task with a CCTV and a tablet: he/she may s</w:t>
      </w:r>
      <w:r>
        <w:t>trongly dislike using a bulky CCTV may think a tablet is cool</w:t>
      </w:r>
      <w:r w:rsidR="004D0FA3">
        <w:t>.)</w:t>
      </w:r>
    </w:p>
    <w:p w:rsidR="004D0FA3" w:rsidRDefault="004D0FA3" w:rsidP="00905113">
      <w:pPr>
        <w:pStyle w:val="ListParagraph"/>
        <w:numPr>
          <w:ilvl w:val="0"/>
          <w:numId w:val="1"/>
        </w:numPr>
      </w:pPr>
      <w:r>
        <w:t>Consider the portability/physical requirements of each device.  Does the device need to be close to an electric outlet?  Does the student have to sit in a preferred seat in order to use the device?  Does the student need to transport the device</w:t>
      </w:r>
      <w:proofErr w:type="gramStart"/>
      <w:r>
        <w:t>;</w:t>
      </w:r>
      <w:proofErr w:type="gramEnd"/>
      <w:r>
        <w:t xml:space="preserve"> if so, can the student safely and independently transport the device from classroom to classroom?</w:t>
      </w:r>
    </w:p>
    <w:p w:rsidR="004D0FA3" w:rsidRDefault="004D0FA3" w:rsidP="004D0FA3">
      <w:pPr>
        <w:pStyle w:val="ListParagraph"/>
        <w:numPr>
          <w:ilvl w:val="1"/>
          <w:numId w:val="1"/>
        </w:numPr>
      </w:pPr>
      <w:r>
        <w:t>Can the student safely and independently transport the device to/ and from school or will a second device be needed at home?</w:t>
      </w:r>
    </w:p>
    <w:p w:rsidR="00EA2CCA" w:rsidRDefault="00EA2CCA" w:rsidP="00EA2CCA"/>
    <w:p w:rsidR="00EB7780" w:rsidRDefault="00223289" w:rsidP="00EB7780">
      <w:r>
        <w:lastRenderedPageBreak/>
        <w:t>*</w:t>
      </w:r>
      <w:r w:rsidR="00EA2CCA">
        <w:t>Transitions:</w:t>
      </w:r>
      <w:r w:rsidR="00EB7780" w:rsidRPr="00EB7780">
        <w:t xml:space="preserve"> </w:t>
      </w:r>
    </w:p>
    <w:p w:rsidR="00EB7780" w:rsidRDefault="00EB7780" w:rsidP="00EB7780">
      <w:r>
        <w:t>In many school districts, transitions from elementary to middle and middle school to high school mean a school-wide change in devices, as many elementary</w:t>
      </w:r>
      <w:r w:rsidR="00881F74">
        <w:t xml:space="preserve"> </w:t>
      </w:r>
      <w:r>
        <w:t xml:space="preserve">schools are using tablets while the middle schools </w:t>
      </w:r>
      <w:r w:rsidR="00881F74">
        <w:t>and/</w:t>
      </w:r>
      <w:r>
        <w:t xml:space="preserve">or high schools </w:t>
      </w:r>
      <w:r w:rsidR="00881F74">
        <w:t>often use</w:t>
      </w:r>
      <w:r>
        <w:t xml:space="preserve"> computers.</w:t>
      </w:r>
    </w:p>
    <w:p w:rsidR="00EA2CCA" w:rsidRDefault="00EA2CCA" w:rsidP="00EA2CCA"/>
    <w:p w:rsidR="00EA2CCA" w:rsidRDefault="00EA2CCA" w:rsidP="008C6572">
      <w:pPr>
        <w:pStyle w:val="ListParagraph"/>
        <w:numPr>
          <w:ilvl w:val="1"/>
          <w:numId w:val="1"/>
        </w:numPr>
        <w:ind w:left="1080"/>
      </w:pPr>
      <w:r>
        <w:t xml:space="preserve">Transition from </w:t>
      </w:r>
      <w:r w:rsidR="008C6572">
        <w:t>learn</w:t>
      </w:r>
      <w:r w:rsidR="00CC37BC">
        <w:t>ing</w:t>
      </w:r>
      <w:r w:rsidR="008C6572">
        <w:t xml:space="preserve"> to read/wri</w:t>
      </w:r>
      <w:r w:rsidR="00EB7780">
        <w:t>te and reading/writing to learn.</w:t>
      </w:r>
      <w:r w:rsidR="008C6572">
        <w:t xml:space="preserve">  </w:t>
      </w:r>
      <w:r w:rsidR="00EB7780">
        <w:t>Students are taught</w:t>
      </w:r>
      <w:r w:rsidR="00CC37BC">
        <w:t xml:space="preserve"> </w:t>
      </w:r>
      <w:r>
        <w:t>the mech</w:t>
      </w:r>
      <w:r w:rsidR="00EB7780">
        <w:t>anics of learning to read/write</w:t>
      </w:r>
      <w:r w:rsidR="00CC37BC">
        <w:t xml:space="preserve"> through third grade</w:t>
      </w:r>
      <w:r w:rsidR="00EB7780">
        <w:t xml:space="preserve"> (typically visual text or braille text)</w:t>
      </w:r>
      <w:r w:rsidR="00CC37BC">
        <w:t xml:space="preserve">; after third grade, </w:t>
      </w:r>
      <w:r>
        <w:t>the goal changes to efficiency, speed and the ability to independently do the same work at the same pace as his/her peers</w:t>
      </w:r>
      <w:r w:rsidR="00EB7780">
        <w:t xml:space="preserve"> (</w:t>
      </w:r>
      <w:r w:rsidR="00881F74">
        <w:t>at some point changing to</w:t>
      </w:r>
      <w:r w:rsidR="00EB7780">
        <w:t xml:space="preserve"> auditory as the primary mode of learning)</w:t>
      </w:r>
      <w:r>
        <w:t>.</w:t>
      </w:r>
    </w:p>
    <w:p w:rsidR="00EA2CCA" w:rsidRDefault="00EA2CCA" w:rsidP="00EA2CCA">
      <w:pPr>
        <w:pStyle w:val="ListParagraph"/>
        <w:numPr>
          <w:ilvl w:val="1"/>
          <w:numId w:val="1"/>
        </w:numPr>
        <w:ind w:left="1080"/>
      </w:pPr>
      <w:r>
        <w:t>Transition from elementary school to middle school.</w:t>
      </w:r>
    </w:p>
    <w:p w:rsidR="00EA2CCA" w:rsidRDefault="00EA2CCA" w:rsidP="00EA2CCA">
      <w:pPr>
        <w:pStyle w:val="ListParagraph"/>
        <w:numPr>
          <w:ilvl w:val="1"/>
          <w:numId w:val="1"/>
        </w:numPr>
        <w:ind w:left="1080"/>
      </w:pPr>
      <w:r>
        <w:t>Transition from middle school to high school.</w:t>
      </w:r>
    </w:p>
    <w:p w:rsidR="00EA2CCA" w:rsidRDefault="00EA2CCA" w:rsidP="00EA2CCA">
      <w:pPr>
        <w:pStyle w:val="ListParagraph"/>
        <w:numPr>
          <w:ilvl w:val="1"/>
          <w:numId w:val="1"/>
        </w:numPr>
        <w:ind w:left="1080"/>
      </w:pPr>
      <w:r>
        <w:t>Transition from high school to college</w:t>
      </w:r>
      <w:r w:rsidR="00881F74">
        <w:t>/work force</w:t>
      </w:r>
      <w:r>
        <w:t xml:space="preserve"> </w:t>
      </w:r>
      <w:r w:rsidR="00881F74">
        <w:t>where</w:t>
      </w:r>
      <w:r w:rsidR="00EB7780">
        <w:t xml:space="preserve"> student</w:t>
      </w:r>
      <w:r w:rsidR="00881F74">
        <w:t>s/workers</w:t>
      </w:r>
      <w:r w:rsidR="00EB7780">
        <w:t xml:space="preserve"> typically do not have </w:t>
      </w:r>
      <w:r>
        <w:t>support of the VI staff and materials are typically n</w:t>
      </w:r>
      <w:r w:rsidR="00EB7780">
        <w:t>ot available in braille</w:t>
      </w:r>
      <w:r>
        <w:t>.</w:t>
      </w:r>
    </w:p>
    <w:p w:rsidR="00846C02" w:rsidRDefault="00846C02" w:rsidP="00846C02"/>
    <w:p w:rsidR="00846C02" w:rsidRDefault="00846C02" w:rsidP="00846C02"/>
    <w:p w:rsidR="00846C02" w:rsidRDefault="00846C02" w:rsidP="00846C02">
      <w:r>
        <w:t>Additional Resources:</w:t>
      </w:r>
    </w:p>
    <w:p w:rsidR="00846C02" w:rsidRDefault="00846C02" w:rsidP="00846C02">
      <w:hyperlink r:id="rId6" w:history="1">
        <w:r w:rsidRPr="00AF5AF2">
          <w:rPr>
            <w:rStyle w:val="Hyperlink"/>
          </w:rPr>
          <w:t>http://www.teachingvisuallyimpaired.com/conducting-an-at-assessment.html</w:t>
        </w:r>
      </w:hyperlink>
    </w:p>
    <w:p w:rsidR="00846C02" w:rsidRDefault="00846C02" w:rsidP="00846C02">
      <w:r>
        <w:t>(Includes a detailed student assistive technology evaluation form and a simple student data collection form.)</w:t>
      </w:r>
    </w:p>
    <w:p w:rsidR="00846C02" w:rsidRDefault="00846C02" w:rsidP="00846C02"/>
    <w:p w:rsidR="00846C02" w:rsidRPr="00846C02" w:rsidRDefault="00846C02" w:rsidP="00846C02">
      <w:pPr>
        <w:widowControl w:val="0"/>
        <w:autoSpaceDE w:val="0"/>
        <w:autoSpaceDN w:val="0"/>
        <w:adjustRightInd w:val="0"/>
        <w:rPr>
          <w:rFonts w:cs="Helvetica"/>
        </w:rPr>
      </w:pPr>
      <w:r w:rsidRPr="00846C02">
        <w:rPr>
          <w:rFonts w:cs="Helvetica"/>
        </w:rPr>
        <w:fldChar w:fldCharType="begin"/>
      </w:r>
      <w:r w:rsidRPr="00846C02">
        <w:rPr>
          <w:rFonts w:cs="Helvetica"/>
        </w:rPr>
        <w:instrText>HYPERLINK "http://www.perkinselearning.org/ccss/assistive-technology-assessment"</w:instrText>
      </w:r>
      <w:r w:rsidRPr="00846C02">
        <w:rPr>
          <w:rFonts w:cs="Helvetica"/>
        </w:rPr>
      </w:r>
      <w:r w:rsidRPr="00846C02">
        <w:rPr>
          <w:rFonts w:cs="Helvetica"/>
        </w:rPr>
        <w:fldChar w:fldCharType="separate"/>
      </w:r>
      <w:r w:rsidRPr="00846C02">
        <w:rPr>
          <w:rFonts w:cs="Helvetica"/>
          <w:color w:val="386EFF"/>
          <w:u w:val="single" w:color="386EFF"/>
        </w:rPr>
        <w:t>http://www.perkinselearning.org/c</w:t>
      </w:r>
      <w:r w:rsidRPr="00846C02">
        <w:rPr>
          <w:rFonts w:cs="Helvetica"/>
          <w:color w:val="386EFF"/>
          <w:u w:val="single" w:color="386EFF"/>
        </w:rPr>
        <w:t>c</w:t>
      </w:r>
      <w:r w:rsidRPr="00846C02">
        <w:rPr>
          <w:rFonts w:cs="Helvetica"/>
          <w:color w:val="386EFF"/>
          <w:u w:val="single" w:color="386EFF"/>
        </w:rPr>
        <w:t>ss/assistive-technology-assessment</w:t>
      </w:r>
      <w:r w:rsidRPr="00846C02">
        <w:rPr>
          <w:rFonts w:cs="Helvetica"/>
        </w:rPr>
        <w:fldChar w:fldCharType="end"/>
      </w:r>
    </w:p>
    <w:p w:rsidR="00846C02" w:rsidRDefault="00846C02" w:rsidP="00846C0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846C02" w:rsidRPr="00846C02" w:rsidRDefault="00846C02" w:rsidP="00846C02">
      <w:pPr>
        <w:widowControl w:val="0"/>
        <w:autoSpaceDE w:val="0"/>
        <w:autoSpaceDN w:val="0"/>
        <w:adjustRightInd w:val="0"/>
        <w:rPr>
          <w:rFonts w:cs="Helvetica"/>
        </w:rPr>
      </w:pPr>
      <w:hyperlink r:id="rId7" w:history="1">
        <w:r w:rsidRPr="00846C02">
          <w:rPr>
            <w:rFonts w:cs="Helvetica"/>
            <w:color w:val="386EFF"/>
            <w:u w:val="single" w:color="386EFF"/>
          </w:rPr>
          <w:t>http://www.perkinselearning.org/ccss/assistive-technology-visual-impairments</w:t>
        </w:r>
      </w:hyperlink>
    </w:p>
    <w:p w:rsidR="00846C02" w:rsidRDefault="00846C02" w:rsidP="00846C0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 </w:t>
      </w:r>
    </w:p>
    <w:p w:rsidR="00846C02" w:rsidRPr="00846C02" w:rsidRDefault="00846C02" w:rsidP="00846C02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W</w:t>
      </w:r>
      <w:r w:rsidRPr="00846C02">
        <w:rPr>
          <w:rFonts w:cs="Helvetica"/>
        </w:rPr>
        <w:t>ebcasts:</w:t>
      </w:r>
    </w:p>
    <w:p w:rsidR="00846C02" w:rsidRPr="00846C02" w:rsidRDefault="00846C02" w:rsidP="00846C02">
      <w:pPr>
        <w:widowControl w:val="0"/>
        <w:autoSpaceDE w:val="0"/>
        <w:autoSpaceDN w:val="0"/>
        <w:adjustRightInd w:val="0"/>
        <w:rPr>
          <w:rFonts w:cs="Helvetica"/>
        </w:rPr>
      </w:pPr>
      <w:hyperlink r:id="rId8" w:history="1">
        <w:r w:rsidRPr="00846C02">
          <w:rPr>
            <w:rFonts w:cs="Helvetica"/>
            <w:color w:val="386EFF"/>
            <w:u w:val="single" w:color="386EFF"/>
          </w:rPr>
          <w:t>http://www.perkinselearning.org/videos/webcast/assistive-technology-assessment</w:t>
        </w:r>
      </w:hyperlink>
    </w:p>
    <w:p w:rsidR="00846C02" w:rsidRPr="00846C02" w:rsidRDefault="00846C02" w:rsidP="00846C02">
      <w:pPr>
        <w:widowControl w:val="0"/>
        <w:autoSpaceDE w:val="0"/>
        <w:autoSpaceDN w:val="0"/>
        <w:adjustRightInd w:val="0"/>
        <w:rPr>
          <w:rFonts w:cs="Helvetica"/>
        </w:rPr>
      </w:pPr>
    </w:p>
    <w:p w:rsidR="00846C02" w:rsidRPr="00846C02" w:rsidRDefault="00846C02" w:rsidP="00846C02">
      <w:pPr>
        <w:widowControl w:val="0"/>
        <w:autoSpaceDE w:val="0"/>
        <w:autoSpaceDN w:val="0"/>
        <w:adjustRightInd w:val="0"/>
        <w:rPr>
          <w:rFonts w:cs="Helvetica"/>
        </w:rPr>
      </w:pPr>
      <w:hyperlink r:id="rId9" w:history="1">
        <w:r w:rsidRPr="00846C02">
          <w:rPr>
            <w:rFonts w:cs="Helvetica"/>
            <w:color w:val="386EFF"/>
            <w:u w:val="single" w:color="386EFF"/>
          </w:rPr>
          <w:t>http://www.perkinselearning.org/videos/webcast/accessible-instructional-materials-in-the-digital-classroom</w:t>
        </w:r>
      </w:hyperlink>
    </w:p>
    <w:p w:rsidR="00846C02" w:rsidRPr="00846C02" w:rsidRDefault="00846C02" w:rsidP="00846C02">
      <w:pPr>
        <w:widowControl w:val="0"/>
        <w:autoSpaceDE w:val="0"/>
        <w:autoSpaceDN w:val="0"/>
        <w:adjustRightInd w:val="0"/>
        <w:rPr>
          <w:rFonts w:cs="Helvetica"/>
        </w:rPr>
      </w:pPr>
    </w:p>
    <w:p w:rsidR="00846C02" w:rsidRDefault="00846C02" w:rsidP="00846C02"/>
    <w:sectPr w:rsidR="00846C02" w:rsidSect="00934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6802"/>
    <w:multiLevelType w:val="hybridMultilevel"/>
    <w:tmpl w:val="DD8CD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15"/>
    <w:rsid w:val="00005507"/>
    <w:rsid w:val="00223289"/>
    <w:rsid w:val="003D6415"/>
    <w:rsid w:val="004D0FA3"/>
    <w:rsid w:val="007B4A1B"/>
    <w:rsid w:val="00846C02"/>
    <w:rsid w:val="00881F74"/>
    <w:rsid w:val="008C6572"/>
    <w:rsid w:val="00905113"/>
    <w:rsid w:val="00934790"/>
    <w:rsid w:val="00CC37BC"/>
    <w:rsid w:val="00EA2CCA"/>
    <w:rsid w:val="00EB292F"/>
    <w:rsid w:val="00EB7780"/>
    <w:rsid w:val="00F1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9F5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9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9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paragraph" w:styleId="ListParagraph">
    <w:name w:val="List Paragraph"/>
    <w:basedOn w:val="Normal"/>
    <w:uiPriority w:val="34"/>
    <w:qFormat/>
    <w:rsid w:val="007B4A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39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3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6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9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9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paragraph" w:styleId="ListParagraph">
    <w:name w:val="List Paragraph"/>
    <w:basedOn w:val="Normal"/>
    <w:uiPriority w:val="34"/>
    <w:qFormat/>
    <w:rsid w:val="007B4A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39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3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6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eachingvisuallyimpaired.com/conducting-an-at-assessment.html" TargetMode="External"/><Relationship Id="rId7" Type="http://schemas.openxmlformats.org/officeDocument/2006/relationships/hyperlink" Target="http://www.perkinselearning.org/ccss/assistive-technology-visual-impairments" TargetMode="External"/><Relationship Id="rId8" Type="http://schemas.openxmlformats.org/officeDocument/2006/relationships/hyperlink" Target="http://www.perkinselearning.org/videos/webcast/assistive-technology-assessment" TargetMode="External"/><Relationship Id="rId9" Type="http://schemas.openxmlformats.org/officeDocument/2006/relationships/hyperlink" Target="http://www.perkinselearning.org/videos/webcast/accessible-instructional-materials-in-the-digital-classro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695</Words>
  <Characters>3966</Characters>
  <Application>Microsoft Macintosh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6</cp:revision>
  <cp:lastPrinted>2015-12-10T19:10:00Z</cp:lastPrinted>
  <dcterms:created xsi:type="dcterms:W3CDTF">2015-12-09T20:30:00Z</dcterms:created>
  <dcterms:modified xsi:type="dcterms:W3CDTF">2015-12-11T21:54:00Z</dcterms:modified>
</cp:coreProperties>
</file>