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3371" w14:textId="6542FE30" w:rsidR="00230A18" w:rsidRDefault="00521503" w:rsidP="00521503">
      <w:pPr>
        <w:pStyle w:val="Heading2"/>
        <w:jc w:val="center"/>
      </w:pPr>
      <w:r>
        <w:t>Strategy Name:</w:t>
      </w:r>
      <w:r w:rsidR="009C0424">
        <w:t xml:space="preserve"> Improved diagnostic assessment </w:t>
      </w:r>
    </w:p>
    <w:p w14:paraId="672A6659" w14:textId="77777777" w:rsidR="00F50126" w:rsidRDefault="00F50126" w:rsidP="00F50126"/>
    <w:p w14:paraId="0A37501D" w14:textId="77777777" w:rsidR="00F50126" w:rsidRDefault="00F50126" w:rsidP="00F50126"/>
    <w:p w14:paraId="3BC9AA15" w14:textId="77777777" w:rsidR="00230A18" w:rsidRDefault="00230A18" w:rsidP="00F50126">
      <w:pPr>
        <w:pStyle w:val="Heading2"/>
      </w:pPr>
      <w:r>
        <w:t>Our Intent:</w:t>
      </w:r>
    </w:p>
    <w:p w14:paraId="42663D33" w14:textId="77777777" w:rsidR="00F50126" w:rsidRDefault="00F50126" w:rsidP="00230A18">
      <w:pPr>
        <w:pStyle w:val="Heading3"/>
      </w:pPr>
      <w:r>
        <w:t>What is to be accomplished?</w:t>
      </w:r>
    </w:p>
    <w:p w14:paraId="702CCD21" w14:textId="30A9398A" w:rsidR="000A357B" w:rsidRDefault="00206FC5" w:rsidP="00F50126">
      <w:pPr>
        <w:rPr>
          <w:sz w:val="22"/>
        </w:rPr>
      </w:pPr>
      <w:r>
        <w:rPr>
          <w:sz w:val="22"/>
        </w:rPr>
        <w:t>In</w:t>
      </w:r>
      <w:r w:rsidR="009C0424">
        <w:rPr>
          <w:sz w:val="22"/>
        </w:rPr>
        <w:t xml:space="preserve"> </w:t>
      </w:r>
      <w:r>
        <w:rPr>
          <w:sz w:val="22"/>
        </w:rPr>
        <w:t>enhancing</w:t>
      </w:r>
      <w:r w:rsidR="009C0424">
        <w:rPr>
          <w:sz w:val="22"/>
        </w:rPr>
        <w:t xml:space="preserve"> the </w:t>
      </w:r>
      <w:r w:rsidR="00BC79BE">
        <w:rPr>
          <w:sz w:val="22"/>
        </w:rPr>
        <w:t xml:space="preserve">care and quality of life </w:t>
      </w:r>
      <w:r>
        <w:rPr>
          <w:sz w:val="22"/>
        </w:rPr>
        <w:t>of</w:t>
      </w:r>
      <w:r w:rsidR="00BC79BE">
        <w:rPr>
          <w:sz w:val="22"/>
        </w:rPr>
        <w:t xml:space="preserve"> individuals with CVI</w:t>
      </w:r>
      <w:r w:rsidR="00F77766">
        <w:rPr>
          <w:sz w:val="22"/>
        </w:rPr>
        <w:t>,</w:t>
      </w:r>
      <w:r w:rsidR="000A357B">
        <w:rPr>
          <w:sz w:val="22"/>
        </w:rPr>
        <w:t xml:space="preserve"> </w:t>
      </w:r>
      <w:r w:rsidR="00F77766">
        <w:rPr>
          <w:sz w:val="22"/>
        </w:rPr>
        <w:t>i</w:t>
      </w:r>
      <w:r w:rsidR="00BC79BE">
        <w:rPr>
          <w:sz w:val="22"/>
        </w:rPr>
        <w:t xml:space="preserve">mproving </w:t>
      </w:r>
      <w:r w:rsidR="00F77766">
        <w:rPr>
          <w:sz w:val="22"/>
        </w:rPr>
        <w:t xml:space="preserve">clinical </w:t>
      </w:r>
      <w:r w:rsidR="009C0424">
        <w:rPr>
          <w:sz w:val="22"/>
        </w:rPr>
        <w:t xml:space="preserve">assessment </w:t>
      </w:r>
      <w:r w:rsidR="00BC79BE">
        <w:rPr>
          <w:sz w:val="22"/>
        </w:rPr>
        <w:t>has been identified as a deep driver limiting progress toward this intent</w:t>
      </w:r>
      <w:r w:rsidR="00F77766">
        <w:rPr>
          <w:sz w:val="22"/>
        </w:rPr>
        <w:t>.</w:t>
      </w:r>
      <w:r w:rsidR="000A357B">
        <w:rPr>
          <w:sz w:val="22"/>
        </w:rPr>
        <w:t xml:space="preserve"> </w:t>
      </w:r>
      <w:r>
        <w:rPr>
          <w:sz w:val="22"/>
        </w:rPr>
        <w:t>I</w:t>
      </w:r>
      <w:r w:rsidR="000A357B">
        <w:rPr>
          <w:sz w:val="22"/>
        </w:rPr>
        <w:t xml:space="preserve">mplementation </w:t>
      </w:r>
      <w:r>
        <w:rPr>
          <w:sz w:val="22"/>
        </w:rPr>
        <w:t xml:space="preserve">is </w:t>
      </w:r>
      <w:r w:rsidR="000A357B">
        <w:rPr>
          <w:sz w:val="22"/>
        </w:rPr>
        <w:t xml:space="preserve">twofold. </w:t>
      </w:r>
      <w:r w:rsidR="000A357B" w:rsidRPr="000A357B">
        <w:t xml:space="preserve"> </w:t>
      </w:r>
      <w:r w:rsidR="000A357B" w:rsidRPr="000A357B">
        <w:rPr>
          <w:sz w:val="22"/>
        </w:rPr>
        <w:t xml:space="preserve">First, </w:t>
      </w:r>
      <w:r w:rsidR="000A357B">
        <w:rPr>
          <w:sz w:val="22"/>
        </w:rPr>
        <w:t xml:space="preserve">effective </w:t>
      </w:r>
      <w:r>
        <w:rPr>
          <w:sz w:val="22"/>
        </w:rPr>
        <w:t xml:space="preserve">clinical </w:t>
      </w:r>
      <w:r w:rsidR="000A357B" w:rsidRPr="000A357B">
        <w:rPr>
          <w:sz w:val="22"/>
        </w:rPr>
        <w:t>assessment</w:t>
      </w:r>
      <w:r w:rsidR="000A357B">
        <w:rPr>
          <w:sz w:val="22"/>
        </w:rPr>
        <w:t>s</w:t>
      </w:r>
      <w:r w:rsidR="000A357B" w:rsidRPr="000A357B">
        <w:rPr>
          <w:sz w:val="22"/>
        </w:rPr>
        <w:t xml:space="preserve"> </w:t>
      </w:r>
      <w:r w:rsidR="000A357B">
        <w:rPr>
          <w:sz w:val="22"/>
        </w:rPr>
        <w:t>need to be developed for the purposes of screening individuals that are at risk for CVI and further</w:t>
      </w:r>
      <w:r w:rsidR="0014716F">
        <w:rPr>
          <w:sz w:val="22"/>
        </w:rPr>
        <w:t>,</w:t>
      </w:r>
      <w:r w:rsidR="000A357B" w:rsidRPr="000A357B">
        <w:rPr>
          <w:sz w:val="22"/>
        </w:rPr>
        <w:t xml:space="preserve"> </w:t>
      </w:r>
      <w:r>
        <w:rPr>
          <w:sz w:val="22"/>
        </w:rPr>
        <w:t xml:space="preserve">for the </w:t>
      </w:r>
      <w:r w:rsidR="000A357B">
        <w:rPr>
          <w:sz w:val="22"/>
        </w:rPr>
        <w:t>confirm</w:t>
      </w:r>
      <w:r>
        <w:rPr>
          <w:sz w:val="22"/>
        </w:rPr>
        <w:t>ation and</w:t>
      </w:r>
      <w:r w:rsidR="000A357B" w:rsidRPr="000A357B">
        <w:rPr>
          <w:sz w:val="22"/>
        </w:rPr>
        <w:t xml:space="preserve"> </w:t>
      </w:r>
      <w:r w:rsidR="000A357B">
        <w:rPr>
          <w:sz w:val="22"/>
        </w:rPr>
        <w:t>eventual</w:t>
      </w:r>
      <w:r w:rsidR="000A357B" w:rsidRPr="000A357B">
        <w:rPr>
          <w:sz w:val="22"/>
        </w:rPr>
        <w:t xml:space="preserve"> diagnosis</w:t>
      </w:r>
      <w:r w:rsidR="000A357B">
        <w:rPr>
          <w:sz w:val="22"/>
        </w:rPr>
        <w:t>. S</w:t>
      </w:r>
      <w:r w:rsidR="000A357B" w:rsidRPr="000A357B">
        <w:rPr>
          <w:sz w:val="22"/>
        </w:rPr>
        <w:t>econd</w:t>
      </w:r>
      <w:r w:rsidR="000A357B">
        <w:rPr>
          <w:sz w:val="22"/>
        </w:rPr>
        <w:t>, is the need for</w:t>
      </w:r>
      <w:r w:rsidR="000A357B" w:rsidRPr="000A357B">
        <w:rPr>
          <w:sz w:val="22"/>
        </w:rPr>
        <w:t xml:space="preserve"> creating a </w:t>
      </w:r>
      <w:proofErr w:type="gramStart"/>
      <w:r w:rsidR="000A357B" w:rsidRPr="000A357B">
        <w:rPr>
          <w:sz w:val="22"/>
        </w:rPr>
        <w:t>standard</w:t>
      </w:r>
      <w:proofErr w:type="gramEnd"/>
      <w:r w:rsidR="000A357B" w:rsidRPr="000A357B">
        <w:rPr>
          <w:sz w:val="22"/>
        </w:rPr>
        <w:t xml:space="preserve"> of care (</w:t>
      </w:r>
      <w:r w:rsidR="000A357B">
        <w:rPr>
          <w:sz w:val="22"/>
        </w:rPr>
        <w:t xml:space="preserve">e.g. </w:t>
      </w:r>
      <w:r w:rsidR="000A357B" w:rsidRPr="000A357B">
        <w:rPr>
          <w:sz w:val="22"/>
        </w:rPr>
        <w:t xml:space="preserve">flow chart/algorithm) for </w:t>
      </w:r>
      <w:r w:rsidR="000A357B">
        <w:rPr>
          <w:sz w:val="22"/>
        </w:rPr>
        <w:t xml:space="preserve">the </w:t>
      </w:r>
      <w:r w:rsidR="000A357B" w:rsidRPr="000A357B">
        <w:rPr>
          <w:sz w:val="22"/>
        </w:rPr>
        <w:t xml:space="preserve">assessment of visual </w:t>
      </w:r>
      <w:r w:rsidR="000A357B">
        <w:rPr>
          <w:sz w:val="22"/>
        </w:rPr>
        <w:t>abilities</w:t>
      </w:r>
      <w:r w:rsidR="000A357B" w:rsidRPr="000A357B">
        <w:rPr>
          <w:sz w:val="22"/>
        </w:rPr>
        <w:t xml:space="preserve"> </w:t>
      </w:r>
      <w:r w:rsidR="000A357B">
        <w:rPr>
          <w:sz w:val="22"/>
        </w:rPr>
        <w:t xml:space="preserve">and </w:t>
      </w:r>
      <w:r w:rsidR="00B45445">
        <w:rPr>
          <w:sz w:val="22"/>
        </w:rPr>
        <w:t>disabilities</w:t>
      </w:r>
      <w:r w:rsidR="000A357B">
        <w:rPr>
          <w:sz w:val="22"/>
        </w:rPr>
        <w:t xml:space="preserve"> </w:t>
      </w:r>
      <w:r w:rsidR="000A357B" w:rsidRPr="000A357B">
        <w:rPr>
          <w:sz w:val="22"/>
        </w:rPr>
        <w:t xml:space="preserve">in </w:t>
      </w:r>
      <w:r>
        <w:rPr>
          <w:sz w:val="22"/>
        </w:rPr>
        <w:t>individuals</w:t>
      </w:r>
      <w:r w:rsidR="000A357B" w:rsidRPr="000A357B">
        <w:rPr>
          <w:sz w:val="22"/>
        </w:rPr>
        <w:t xml:space="preserve"> identified as having CVI</w:t>
      </w:r>
      <w:r>
        <w:rPr>
          <w:sz w:val="22"/>
        </w:rPr>
        <w:t xml:space="preserve"> that </w:t>
      </w:r>
      <w:r w:rsidR="0014716F">
        <w:rPr>
          <w:sz w:val="22"/>
        </w:rPr>
        <w:t xml:space="preserve">can </w:t>
      </w:r>
      <w:r>
        <w:rPr>
          <w:sz w:val="22"/>
        </w:rPr>
        <w:t>ultimately inform appropriate and individualized intervention strategies</w:t>
      </w:r>
      <w:r w:rsidR="000A357B" w:rsidRPr="000A357B">
        <w:rPr>
          <w:sz w:val="22"/>
        </w:rPr>
        <w:t>.</w:t>
      </w:r>
    </w:p>
    <w:p w14:paraId="30B99EBA" w14:textId="77777777" w:rsidR="000A357B" w:rsidRDefault="000A357B" w:rsidP="00F50126">
      <w:pPr>
        <w:rPr>
          <w:sz w:val="22"/>
        </w:rPr>
      </w:pPr>
    </w:p>
    <w:p w14:paraId="5868A87A" w14:textId="04797559" w:rsidR="00F50126" w:rsidRPr="000376A2" w:rsidRDefault="00BC79BE" w:rsidP="00F50126">
      <w:pPr>
        <w:rPr>
          <w:sz w:val="22"/>
        </w:rPr>
      </w:pPr>
      <w:r>
        <w:rPr>
          <w:sz w:val="22"/>
        </w:rPr>
        <w:t xml:space="preserve">These </w:t>
      </w:r>
      <w:r w:rsidR="00206FC5">
        <w:rPr>
          <w:sz w:val="22"/>
        </w:rPr>
        <w:t>clinical assessment</w:t>
      </w:r>
      <w:r>
        <w:rPr>
          <w:sz w:val="22"/>
        </w:rPr>
        <w:t xml:space="preserve"> tools should be</w:t>
      </w:r>
      <w:r w:rsidR="009C0424">
        <w:rPr>
          <w:sz w:val="22"/>
        </w:rPr>
        <w:t xml:space="preserve"> validated and universally accepted </w:t>
      </w:r>
      <w:r>
        <w:rPr>
          <w:sz w:val="22"/>
        </w:rPr>
        <w:t>so as to be</w:t>
      </w:r>
      <w:r w:rsidR="009C0424">
        <w:rPr>
          <w:sz w:val="22"/>
        </w:rPr>
        <w:t xml:space="preserve"> deployed in the clinical and/or research setting. T</w:t>
      </w:r>
      <w:r>
        <w:rPr>
          <w:sz w:val="22"/>
        </w:rPr>
        <w:t xml:space="preserve">he </w:t>
      </w:r>
      <w:r w:rsidR="009C0424">
        <w:rPr>
          <w:sz w:val="22"/>
        </w:rPr>
        <w:t>screening</w:t>
      </w:r>
      <w:r w:rsidR="000A357B">
        <w:rPr>
          <w:sz w:val="22"/>
        </w:rPr>
        <w:t>/diagnostic</w:t>
      </w:r>
      <w:r w:rsidR="009C0424">
        <w:rPr>
          <w:sz w:val="22"/>
        </w:rPr>
        <w:t xml:space="preserve"> algorithm </w:t>
      </w:r>
      <w:r w:rsidR="000A357B">
        <w:rPr>
          <w:sz w:val="22"/>
        </w:rPr>
        <w:t xml:space="preserve">should </w:t>
      </w:r>
      <w:r w:rsidR="00206FC5">
        <w:rPr>
          <w:sz w:val="22"/>
        </w:rPr>
        <w:t xml:space="preserve">incorporate </w:t>
      </w:r>
      <w:r w:rsidR="00F77766">
        <w:rPr>
          <w:sz w:val="22"/>
        </w:rPr>
        <w:t xml:space="preserve">1) </w:t>
      </w:r>
      <w:r w:rsidR="00206FC5">
        <w:rPr>
          <w:sz w:val="22"/>
        </w:rPr>
        <w:t xml:space="preserve">subjective complaints related to visual impairments and demands, 2) </w:t>
      </w:r>
      <w:r w:rsidR="00550709">
        <w:rPr>
          <w:sz w:val="22"/>
        </w:rPr>
        <w:t xml:space="preserve">rigorous </w:t>
      </w:r>
      <w:r w:rsidR="009C0424">
        <w:rPr>
          <w:sz w:val="22"/>
        </w:rPr>
        <w:t xml:space="preserve">factors of interest including </w:t>
      </w:r>
      <w:r>
        <w:rPr>
          <w:sz w:val="22"/>
        </w:rPr>
        <w:t xml:space="preserve">objective assessments of </w:t>
      </w:r>
      <w:r w:rsidR="009C0424">
        <w:rPr>
          <w:sz w:val="22"/>
        </w:rPr>
        <w:t>visual function (e.g. visual acuity, visual fields</w:t>
      </w:r>
      <w:r>
        <w:rPr>
          <w:sz w:val="22"/>
        </w:rPr>
        <w:t>, etc.</w:t>
      </w:r>
      <w:r w:rsidR="009C0424">
        <w:rPr>
          <w:sz w:val="22"/>
        </w:rPr>
        <w:t>) and functional vision (e.g. visual search ability</w:t>
      </w:r>
      <w:r>
        <w:rPr>
          <w:sz w:val="22"/>
        </w:rPr>
        <w:t>, recognition, way finding, etc.</w:t>
      </w:r>
      <w:r w:rsidR="009C0424">
        <w:rPr>
          <w:sz w:val="22"/>
        </w:rPr>
        <w:t>)</w:t>
      </w:r>
      <w:r w:rsidR="00F77766">
        <w:rPr>
          <w:sz w:val="22"/>
        </w:rPr>
        <w:t xml:space="preserve">, </w:t>
      </w:r>
      <w:r w:rsidR="00206FC5">
        <w:rPr>
          <w:sz w:val="22"/>
        </w:rPr>
        <w:t>3</w:t>
      </w:r>
      <w:r w:rsidR="00F77766">
        <w:rPr>
          <w:sz w:val="22"/>
        </w:rPr>
        <w:t>)</w:t>
      </w:r>
      <w:r w:rsidR="009C0424">
        <w:rPr>
          <w:sz w:val="22"/>
        </w:rPr>
        <w:t xml:space="preserve"> consideration </w:t>
      </w:r>
      <w:r w:rsidR="0014716F">
        <w:rPr>
          <w:sz w:val="22"/>
        </w:rPr>
        <w:t>of</w:t>
      </w:r>
      <w:r w:rsidR="009C0424">
        <w:rPr>
          <w:sz w:val="22"/>
        </w:rPr>
        <w:t xml:space="preserve"> medical history (e.g. evidence </w:t>
      </w:r>
      <w:r w:rsidR="0014716F">
        <w:rPr>
          <w:sz w:val="22"/>
        </w:rPr>
        <w:t>of</w:t>
      </w:r>
      <w:r>
        <w:rPr>
          <w:sz w:val="22"/>
        </w:rPr>
        <w:t xml:space="preserve"> type, cause,</w:t>
      </w:r>
      <w:r w:rsidR="009C0424">
        <w:rPr>
          <w:sz w:val="22"/>
        </w:rPr>
        <w:t xml:space="preserve"> </w:t>
      </w:r>
      <w:r>
        <w:rPr>
          <w:sz w:val="22"/>
        </w:rPr>
        <w:t xml:space="preserve">and </w:t>
      </w:r>
      <w:r w:rsidR="009C0424">
        <w:rPr>
          <w:sz w:val="22"/>
        </w:rPr>
        <w:t>timing of neurological injury) and additional disabilities (e.g. communication, sensory, and motor)</w:t>
      </w:r>
      <w:r w:rsidR="0014716F">
        <w:rPr>
          <w:sz w:val="22"/>
        </w:rPr>
        <w:t>,</w:t>
      </w:r>
      <w:r w:rsidR="00F77766">
        <w:rPr>
          <w:sz w:val="22"/>
        </w:rPr>
        <w:t xml:space="preserve"> and </w:t>
      </w:r>
      <w:r w:rsidR="0014716F">
        <w:rPr>
          <w:sz w:val="22"/>
        </w:rPr>
        <w:t>4</w:t>
      </w:r>
      <w:r w:rsidR="00F77766">
        <w:rPr>
          <w:sz w:val="22"/>
        </w:rPr>
        <w:t xml:space="preserve">) </w:t>
      </w:r>
      <w:r w:rsidR="0014716F">
        <w:rPr>
          <w:sz w:val="22"/>
        </w:rPr>
        <w:t>allow for implementation</w:t>
      </w:r>
      <w:r w:rsidR="00F77766">
        <w:rPr>
          <w:sz w:val="22"/>
        </w:rPr>
        <w:t xml:space="preserve"> across the broad range and levels of visual dysfunction observed in CVI.</w:t>
      </w:r>
      <w:r w:rsidR="009C0424">
        <w:rPr>
          <w:sz w:val="22"/>
        </w:rPr>
        <w:t xml:space="preserve"> </w:t>
      </w:r>
    </w:p>
    <w:p w14:paraId="6A05A809" w14:textId="77777777" w:rsidR="00F50126" w:rsidRDefault="00F50126" w:rsidP="00F50126"/>
    <w:p w14:paraId="65BF94BD" w14:textId="4D734324" w:rsidR="00F50126" w:rsidRDefault="00136A90" w:rsidP="00230A18">
      <w:pPr>
        <w:pStyle w:val="Heading3"/>
      </w:pPr>
      <w:r>
        <w:t>Why? What does this influence?</w:t>
      </w:r>
    </w:p>
    <w:p w14:paraId="6B7C0649" w14:textId="3FF2C544" w:rsidR="00F50126" w:rsidRPr="000376A2" w:rsidRDefault="009C0424" w:rsidP="00F50126">
      <w:pPr>
        <w:rPr>
          <w:sz w:val="22"/>
        </w:rPr>
      </w:pPr>
      <w:r>
        <w:rPr>
          <w:sz w:val="22"/>
        </w:rPr>
        <w:t xml:space="preserve">Developing validated and universally accepted diagnostic assessment tools </w:t>
      </w:r>
      <w:r w:rsidR="00550709">
        <w:rPr>
          <w:sz w:val="22"/>
        </w:rPr>
        <w:t>(#76</w:t>
      </w:r>
      <w:r>
        <w:rPr>
          <w:sz w:val="22"/>
        </w:rPr>
        <w:t xml:space="preserve">) has been identified as a deep driver </w:t>
      </w:r>
      <w:r w:rsidR="00550709">
        <w:rPr>
          <w:sz w:val="22"/>
        </w:rPr>
        <w:t>that if achieved, can help unify an interdisciplinary perspective to meet the complexity of individuals with brain based visual impairment (#8)</w:t>
      </w:r>
      <w:r w:rsidR="00136A90">
        <w:rPr>
          <w:sz w:val="22"/>
        </w:rPr>
        <w:t xml:space="preserve">. </w:t>
      </w:r>
      <w:r w:rsidR="00550709">
        <w:rPr>
          <w:sz w:val="22"/>
        </w:rPr>
        <w:t xml:space="preserve"> </w:t>
      </w:r>
    </w:p>
    <w:p w14:paraId="02E8DD4B" w14:textId="77777777" w:rsidR="00A53C11" w:rsidRDefault="00A53C11" w:rsidP="00230A18">
      <w:pPr>
        <w:pStyle w:val="Heading2"/>
      </w:pPr>
    </w:p>
    <w:p w14:paraId="01ADF123" w14:textId="77777777" w:rsidR="00230A18" w:rsidRDefault="00230A18" w:rsidP="00230A18">
      <w:pPr>
        <w:pStyle w:val="Heading2"/>
      </w:pPr>
      <w:r>
        <w:t>Implied Tasks:</w:t>
      </w:r>
    </w:p>
    <w:p w14:paraId="58BD03D9" w14:textId="77777777" w:rsidR="00230A18" w:rsidRDefault="00230A18" w:rsidP="00230A18">
      <w:pPr>
        <w:pStyle w:val="Heading3"/>
      </w:pPr>
      <w:r>
        <w:t>What tasks are assumed to be completed as part of this effort?</w:t>
      </w:r>
    </w:p>
    <w:p w14:paraId="0CF363D8" w14:textId="59883F37" w:rsidR="00230A18" w:rsidRDefault="00136A90" w:rsidP="00DE0280">
      <w:pPr>
        <w:rPr>
          <w:sz w:val="22"/>
        </w:rPr>
      </w:pPr>
      <w:r>
        <w:rPr>
          <w:sz w:val="22"/>
        </w:rPr>
        <w:t xml:space="preserve">1. Convene to identify rigorous factors of interest to be considered as part of the </w:t>
      </w:r>
      <w:r w:rsidR="00BC79BE">
        <w:rPr>
          <w:sz w:val="22"/>
        </w:rPr>
        <w:t>diagnostic algorithm</w:t>
      </w:r>
      <w:r>
        <w:rPr>
          <w:sz w:val="22"/>
        </w:rPr>
        <w:t>.</w:t>
      </w:r>
    </w:p>
    <w:p w14:paraId="15740366" w14:textId="5AEE0A2E" w:rsidR="00136A90" w:rsidRDefault="00136A90" w:rsidP="00DE0280">
      <w:pPr>
        <w:rPr>
          <w:sz w:val="22"/>
        </w:rPr>
      </w:pPr>
      <w:r>
        <w:rPr>
          <w:sz w:val="22"/>
        </w:rPr>
        <w:t xml:space="preserve">2. Promote investigative studies related to validity and reliability </w:t>
      </w:r>
      <w:r w:rsidR="00BC79BE">
        <w:rPr>
          <w:sz w:val="22"/>
        </w:rPr>
        <w:t xml:space="preserve">and </w:t>
      </w:r>
      <w:r>
        <w:rPr>
          <w:sz w:val="22"/>
        </w:rPr>
        <w:t xml:space="preserve">implementing current accepted guidelines for outcomes assessment. </w:t>
      </w:r>
    </w:p>
    <w:p w14:paraId="7C8A0998" w14:textId="569F16E9" w:rsidR="00447255" w:rsidRDefault="00447255" w:rsidP="00DE0280">
      <w:pPr>
        <w:rPr>
          <w:sz w:val="22"/>
        </w:rPr>
      </w:pPr>
      <w:r>
        <w:rPr>
          <w:sz w:val="22"/>
        </w:rPr>
        <w:t>3. Promote curriculum updates for medical professionals/providers.</w:t>
      </w:r>
    </w:p>
    <w:p w14:paraId="4CC2A0F8" w14:textId="0DD97050" w:rsidR="00447255" w:rsidRPr="00DE0280" w:rsidRDefault="00447255" w:rsidP="00DE0280">
      <w:pPr>
        <w:rPr>
          <w:sz w:val="22"/>
        </w:rPr>
      </w:pPr>
      <w:r>
        <w:rPr>
          <w:sz w:val="22"/>
        </w:rPr>
        <w:t xml:space="preserve">4. </w:t>
      </w:r>
      <w:r w:rsidR="00BC79BE">
        <w:rPr>
          <w:sz w:val="22"/>
        </w:rPr>
        <w:t>Enhance</w:t>
      </w:r>
      <w:r>
        <w:rPr>
          <w:sz w:val="22"/>
        </w:rPr>
        <w:t xml:space="preserve"> communication, input, and exchange with associated fields to encourage </w:t>
      </w:r>
      <w:r w:rsidR="00BC79BE">
        <w:rPr>
          <w:sz w:val="22"/>
        </w:rPr>
        <w:t>and</w:t>
      </w:r>
      <w:r>
        <w:rPr>
          <w:sz w:val="22"/>
        </w:rPr>
        <w:t xml:space="preserve"> promote a collaborative model of care.</w:t>
      </w:r>
    </w:p>
    <w:p w14:paraId="62486C05" w14:textId="77777777" w:rsidR="00230A18" w:rsidRDefault="00230A18" w:rsidP="00230A18"/>
    <w:p w14:paraId="0B0A6838" w14:textId="77777777" w:rsidR="00230A18" w:rsidRDefault="00230A18" w:rsidP="00230A18">
      <w:pPr>
        <w:pStyle w:val="Heading2"/>
      </w:pPr>
      <w:r>
        <w:t>Defining the boundaries:</w:t>
      </w:r>
    </w:p>
    <w:p w14:paraId="3FAC96AE" w14:textId="77777777" w:rsidR="00230A18" w:rsidRDefault="00230A18" w:rsidP="00230A18">
      <w:pPr>
        <w:pStyle w:val="Heading3"/>
      </w:pPr>
      <w:r>
        <w:t>How much freedom do we have?</w:t>
      </w:r>
    </w:p>
    <w:p w14:paraId="330EC43B" w14:textId="77777777" w:rsidR="00693214" w:rsidRPr="00693214" w:rsidRDefault="00693214" w:rsidP="00693214">
      <w:pPr>
        <w:rPr>
          <w:sz w:val="22"/>
        </w:rPr>
      </w:pPr>
      <w:r w:rsidRPr="00693214">
        <w:rPr>
          <w:sz w:val="22"/>
        </w:rPr>
        <w:t>The work of teams will be guided by the approved implementation plan (milestones projected over a one-year timeframe) and operate within the allocated resources.</w:t>
      </w:r>
    </w:p>
    <w:p w14:paraId="0562CB0E" w14:textId="77777777" w:rsidR="00230A18" w:rsidRDefault="00230A18" w:rsidP="00230A18"/>
    <w:p w14:paraId="18CFE062" w14:textId="77777777" w:rsidR="0088040A" w:rsidRDefault="0088040A" w:rsidP="000376A2">
      <w:pPr>
        <w:rPr>
          <w:sz w:val="22"/>
        </w:rPr>
      </w:pPr>
    </w:p>
    <w:p w14:paraId="52E56223" w14:textId="77777777" w:rsidR="00521503" w:rsidRDefault="00521503" w:rsidP="000376A2">
      <w:pPr>
        <w:rPr>
          <w:sz w:val="22"/>
        </w:rPr>
      </w:pPr>
    </w:p>
    <w:p w14:paraId="0EAE112A" w14:textId="77777777" w:rsidR="00521503" w:rsidRPr="00520A88" w:rsidRDefault="00521503" w:rsidP="000376A2">
      <w:pPr>
        <w:rPr>
          <w:sz w:val="18"/>
        </w:rPr>
      </w:pPr>
      <w:r w:rsidRPr="00520A88">
        <w:rPr>
          <w:sz w:val="18"/>
        </w:rPr>
        <w:t>Adapted from Bungay, S. (2011), The Art of Action</w:t>
      </w:r>
      <w:r w:rsidR="006E671A">
        <w:rPr>
          <w:sz w:val="18"/>
        </w:rPr>
        <w:t>: How leaders close the gap between plans</w:t>
      </w:r>
      <w:r w:rsidRPr="00520A88">
        <w:rPr>
          <w:sz w:val="18"/>
        </w:rPr>
        <w:t>,</w:t>
      </w:r>
      <w:r w:rsidR="006E671A">
        <w:rPr>
          <w:sz w:val="18"/>
        </w:rPr>
        <w:t xml:space="preserve"> actions and results.</w:t>
      </w:r>
      <w:r w:rsidRPr="00520A88">
        <w:rPr>
          <w:sz w:val="18"/>
        </w:rPr>
        <w:t xml:space="preserve"> </w:t>
      </w:r>
      <w:proofErr w:type="spellStart"/>
      <w:r w:rsidRPr="00520A88">
        <w:rPr>
          <w:sz w:val="18"/>
        </w:rPr>
        <w:t>London</w:t>
      </w:r>
      <w:proofErr w:type="gramStart"/>
      <w:r w:rsidR="006E671A">
        <w:rPr>
          <w:sz w:val="18"/>
        </w:rPr>
        <w:t>:Nicholas</w:t>
      </w:r>
      <w:proofErr w:type="spellEnd"/>
      <w:proofErr w:type="gramEnd"/>
      <w:r w:rsidR="006E671A">
        <w:rPr>
          <w:sz w:val="18"/>
        </w:rPr>
        <w:t xml:space="preserve"> </w:t>
      </w:r>
      <w:proofErr w:type="spellStart"/>
      <w:r w:rsidR="006E671A">
        <w:rPr>
          <w:sz w:val="18"/>
        </w:rPr>
        <w:t>Brealey</w:t>
      </w:r>
      <w:proofErr w:type="spellEnd"/>
    </w:p>
    <w:sectPr w:rsidR="00521503" w:rsidRPr="00520A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B79AD" w15:done="0"/>
  <w15:commentEx w15:paraId="2B722865" w15:done="0"/>
  <w15:commentEx w15:paraId="5B6BE9E5" w15:done="0"/>
  <w15:commentEx w15:paraId="581A465B" w15:done="0"/>
  <w15:commentEx w15:paraId="087550C7" w15:done="0"/>
  <w15:commentEx w15:paraId="3542F5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22865" w16cid:durableId="206B5A8B"/>
  <w16cid:commentId w16cid:paraId="581A465B" w16cid:durableId="206B595C"/>
  <w16cid:commentId w16cid:paraId="087550C7" w16cid:durableId="206B5AD8"/>
  <w16cid:commentId w16cid:paraId="3542F5F6" w16cid:durableId="206B5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3234" w14:textId="77777777" w:rsidR="00A53C11" w:rsidRDefault="00A53C11" w:rsidP="00742BD0">
      <w:r>
        <w:separator/>
      </w:r>
    </w:p>
  </w:endnote>
  <w:endnote w:type="continuationSeparator" w:id="0">
    <w:p w14:paraId="4670ECD4" w14:textId="77777777" w:rsidR="00A53C11" w:rsidRDefault="00A53C11" w:rsidP="0074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Rotis Semi 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A53C11" w:rsidRDefault="00A53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AD5C3" w14:textId="77777777" w:rsidR="00A53C11" w:rsidRPr="00721930" w:rsidRDefault="00A53C11" w:rsidP="00DC3690">
    <w:pPr>
      <w:pStyle w:val="Footer"/>
      <w:rPr>
        <w:sz w:val="16"/>
      </w:rPr>
    </w:pPr>
    <w:r w:rsidRPr="00721930">
      <w:rPr>
        <w:rFonts w:ascii="Helvetica" w:hAnsi="Helvetica" w:cs="Helvetica"/>
        <w:noProof/>
        <w:color w:val="428BCA"/>
        <w:sz w:val="14"/>
        <w:szCs w:val="21"/>
        <w:shd w:val="clear" w:color="auto" w:fill="F5F5F5"/>
      </w:rPr>
      <w:drawing>
        <wp:inline distT="0" distB="0" distL="0" distR="0" wp14:anchorId="5BCC7A16" wp14:editId="4E747881">
          <wp:extent cx="762000" cy="142875"/>
          <wp:effectExtent l="0" t="0" r="0" b="9525"/>
          <wp:docPr id="2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1930">
      <w:rPr>
        <w:rFonts w:ascii="Helvetica" w:hAnsi="Helvetica" w:cs="Helvetica"/>
        <w:color w:val="000000"/>
        <w:sz w:val="14"/>
        <w:szCs w:val="21"/>
      </w:rPr>
      <w:br/>
    </w:r>
    <w:r w:rsidRPr="00721930">
      <w:rPr>
        <w:rFonts w:ascii="Helvetica" w:hAnsi="Helvetica" w:cs="Helvetica"/>
        <w:color w:val="000000"/>
        <w:sz w:val="14"/>
        <w:szCs w:val="21"/>
        <w:shd w:val="clear" w:color="auto" w:fill="F5F5F5"/>
      </w:rPr>
      <w:t>This work by</w:t>
    </w:r>
    <w:r w:rsidRPr="00721930">
      <w:rPr>
        <w:rStyle w:val="apple-converted-space"/>
        <w:rFonts w:ascii="Helvetica" w:hAnsi="Helvetica" w:cs="Helvetica"/>
        <w:color w:val="000000"/>
        <w:sz w:val="14"/>
        <w:szCs w:val="21"/>
        <w:shd w:val="clear" w:color="auto" w:fill="F5F5F5"/>
      </w:rPr>
      <w:t> </w:t>
    </w:r>
    <w:proofErr w:type="spellStart"/>
    <w:r w:rsidRPr="00721930">
      <w:rPr>
        <w:rFonts w:ascii="Helvetica" w:hAnsi="Helvetica" w:cs="Helvetica"/>
        <w:color w:val="000000"/>
        <w:sz w:val="14"/>
        <w:szCs w:val="21"/>
        <w:shd w:val="clear" w:color="auto" w:fill="F5F5F5"/>
      </w:rPr>
      <w:t>Demosophia</w:t>
    </w:r>
    <w:proofErr w:type="spellEnd"/>
    <w:r w:rsidRPr="00721930">
      <w:rPr>
        <w:rFonts w:ascii="Helvetica" w:hAnsi="Helvetica" w:cs="Helvetica"/>
        <w:color w:val="000000"/>
        <w:sz w:val="14"/>
        <w:szCs w:val="21"/>
        <w:shd w:val="clear" w:color="auto" w:fill="F5F5F5"/>
      </w:rPr>
      <w:t xml:space="preserve"> LLC</w:t>
    </w:r>
    <w:r w:rsidRPr="00721930">
      <w:rPr>
        <w:rStyle w:val="apple-converted-space"/>
        <w:rFonts w:ascii="Helvetica" w:hAnsi="Helvetica" w:cs="Helvetica"/>
        <w:color w:val="000000"/>
        <w:sz w:val="14"/>
        <w:szCs w:val="21"/>
        <w:shd w:val="clear" w:color="auto" w:fill="F5F5F5"/>
      </w:rPr>
      <w:t> </w:t>
    </w:r>
    <w:r w:rsidRPr="00721930">
      <w:rPr>
        <w:rFonts w:ascii="Helvetica" w:hAnsi="Helvetica" w:cs="Helvetica"/>
        <w:color w:val="000000"/>
        <w:sz w:val="14"/>
        <w:szCs w:val="21"/>
        <w:shd w:val="clear" w:color="auto" w:fill="F5F5F5"/>
      </w:rPr>
      <w:t xml:space="preserve">is licensed under a </w:t>
    </w:r>
    <w:hyperlink r:id="rId3" w:history="1">
      <w:r w:rsidRPr="00721930">
        <w:rPr>
          <w:rStyle w:val="Hyperlink"/>
          <w:rFonts w:ascii="Helvetica" w:hAnsi="Helvetica" w:cs="Helvetica"/>
          <w:color w:val="428BCA"/>
          <w:sz w:val="14"/>
          <w:szCs w:val="21"/>
          <w:shd w:val="clear" w:color="auto" w:fill="F5F5F5"/>
        </w:rPr>
        <w:t>Creative Commons Attribution-</w:t>
      </w:r>
      <w:proofErr w:type="spellStart"/>
      <w:r w:rsidRPr="00721930">
        <w:rPr>
          <w:rStyle w:val="Hyperlink"/>
          <w:rFonts w:ascii="Helvetica" w:hAnsi="Helvetica" w:cs="Helvetica"/>
          <w:color w:val="428BCA"/>
          <w:sz w:val="14"/>
          <w:szCs w:val="21"/>
          <w:shd w:val="clear" w:color="auto" w:fill="F5F5F5"/>
        </w:rPr>
        <w:t>NonCommercial</w:t>
      </w:r>
      <w:proofErr w:type="spellEnd"/>
      <w:r w:rsidRPr="00721930">
        <w:rPr>
          <w:rStyle w:val="Hyperlink"/>
          <w:rFonts w:ascii="Helvetica" w:hAnsi="Helvetica" w:cs="Helvetica"/>
          <w:color w:val="428BCA"/>
          <w:sz w:val="14"/>
          <w:szCs w:val="21"/>
          <w:shd w:val="clear" w:color="auto" w:fill="F5F5F5"/>
        </w:rPr>
        <w:t>-</w:t>
      </w:r>
      <w:proofErr w:type="spellStart"/>
      <w:r w:rsidRPr="00721930">
        <w:rPr>
          <w:rStyle w:val="Hyperlink"/>
          <w:rFonts w:ascii="Helvetica" w:hAnsi="Helvetica" w:cs="Helvetica"/>
          <w:color w:val="428BCA"/>
          <w:sz w:val="14"/>
          <w:szCs w:val="21"/>
          <w:shd w:val="clear" w:color="auto" w:fill="F5F5F5"/>
        </w:rPr>
        <w:t>ShareAlike</w:t>
      </w:r>
      <w:proofErr w:type="spellEnd"/>
      <w:r w:rsidRPr="00721930">
        <w:rPr>
          <w:rStyle w:val="Hyperlink"/>
          <w:rFonts w:ascii="Helvetica" w:hAnsi="Helvetica" w:cs="Helvetica"/>
          <w:color w:val="428BCA"/>
          <w:sz w:val="14"/>
          <w:szCs w:val="21"/>
          <w:shd w:val="clear" w:color="auto" w:fill="F5F5F5"/>
        </w:rPr>
        <w:t xml:space="preserve"> 4.0 International License</w:t>
      </w:r>
    </w:hyperlink>
    <w:r w:rsidRPr="00721930">
      <w:rPr>
        <w:rFonts w:ascii="Helvetica" w:hAnsi="Helvetica" w:cs="Helvetica"/>
        <w:color w:val="000000"/>
        <w:sz w:val="14"/>
        <w:szCs w:val="21"/>
        <w:shd w:val="clear" w:color="auto" w:fill="F5F5F5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A53C11" w:rsidRDefault="00A53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97D3" w14:textId="77777777" w:rsidR="00A53C11" w:rsidRDefault="00A53C11" w:rsidP="00742BD0">
      <w:r>
        <w:separator/>
      </w:r>
    </w:p>
  </w:footnote>
  <w:footnote w:type="continuationSeparator" w:id="0">
    <w:p w14:paraId="3DB8FE9A" w14:textId="77777777" w:rsidR="00A53C11" w:rsidRDefault="00A53C11" w:rsidP="0074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A53C11" w:rsidRDefault="00A53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339FF" w14:textId="066ECBDB" w:rsidR="00A53C11" w:rsidRDefault="00A53C11" w:rsidP="00230A18">
    <w:pPr>
      <w:pStyle w:val="Heading1"/>
      <w:tabs>
        <w:tab w:val="center" w:pos="4590"/>
      </w:tabs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2A092" wp14:editId="47E69AB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73354" cy="365760"/>
          <wp:effectExtent l="0" t="0" r="0" b="0"/>
          <wp:wrapSquare wrapText="bothSides"/>
          <wp:docPr id="160502695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5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0C0">
      <w:t xml:space="preserve">     </w:t>
    </w:r>
    <w:r>
      <w:t>Strategic Intent Document</w:t>
    </w:r>
  </w:p>
  <w:p w14:paraId="5043CB0F" w14:textId="77777777" w:rsidR="00A53C11" w:rsidRDefault="00A53C11" w:rsidP="00742BD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71BC" w14:textId="77777777" w:rsidR="00A53C11" w:rsidRDefault="00A53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506"/>
    <w:multiLevelType w:val="hybridMultilevel"/>
    <w:tmpl w:val="4F3633EA"/>
    <w:lvl w:ilvl="0" w:tplc="0B121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wartz, Terry">
    <w15:presenceInfo w15:providerId="AD" w15:userId="S-1-5-21-2113169553-152591045-318601546-183034"/>
  </w15:person>
  <w15:person w15:author="Andrew Hegedus">
    <w15:presenceInfo w15:providerId="None" w15:userId="Andrew Heged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D0"/>
    <w:rsid w:val="000376A2"/>
    <w:rsid w:val="000A357B"/>
    <w:rsid w:val="000C7804"/>
    <w:rsid w:val="00136A90"/>
    <w:rsid w:val="00140741"/>
    <w:rsid w:val="0014716F"/>
    <w:rsid w:val="00165AE9"/>
    <w:rsid w:val="001C13A5"/>
    <w:rsid w:val="001C7484"/>
    <w:rsid w:val="0020202D"/>
    <w:rsid w:val="00206FC5"/>
    <w:rsid w:val="00230A18"/>
    <w:rsid w:val="00275E52"/>
    <w:rsid w:val="002910C4"/>
    <w:rsid w:val="002A0BF9"/>
    <w:rsid w:val="002F6C6A"/>
    <w:rsid w:val="0039253C"/>
    <w:rsid w:val="003E62E8"/>
    <w:rsid w:val="00447255"/>
    <w:rsid w:val="004820E9"/>
    <w:rsid w:val="00520A88"/>
    <w:rsid w:val="00521503"/>
    <w:rsid w:val="00550709"/>
    <w:rsid w:val="00571ABB"/>
    <w:rsid w:val="005900D9"/>
    <w:rsid w:val="005E5C67"/>
    <w:rsid w:val="005F25F0"/>
    <w:rsid w:val="00602661"/>
    <w:rsid w:val="00693214"/>
    <w:rsid w:val="006E671A"/>
    <w:rsid w:val="006E7A4B"/>
    <w:rsid w:val="006F35B7"/>
    <w:rsid w:val="00721930"/>
    <w:rsid w:val="00742BD0"/>
    <w:rsid w:val="007451B9"/>
    <w:rsid w:val="00746FC0"/>
    <w:rsid w:val="007A0D42"/>
    <w:rsid w:val="00820C16"/>
    <w:rsid w:val="0087637C"/>
    <w:rsid w:val="0088040A"/>
    <w:rsid w:val="008D3CD1"/>
    <w:rsid w:val="008D47F2"/>
    <w:rsid w:val="0090311A"/>
    <w:rsid w:val="00903944"/>
    <w:rsid w:val="00971266"/>
    <w:rsid w:val="009873DB"/>
    <w:rsid w:val="009C0424"/>
    <w:rsid w:val="00A0110E"/>
    <w:rsid w:val="00A36055"/>
    <w:rsid w:val="00A477EA"/>
    <w:rsid w:val="00A53C11"/>
    <w:rsid w:val="00B45445"/>
    <w:rsid w:val="00B63D4C"/>
    <w:rsid w:val="00BB590D"/>
    <w:rsid w:val="00BC79BE"/>
    <w:rsid w:val="00BE0FBD"/>
    <w:rsid w:val="00C76F08"/>
    <w:rsid w:val="00CA1D85"/>
    <w:rsid w:val="00D170C0"/>
    <w:rsid w:val="00D563DA"/>
    <w:rsid w:val="00D94730"/>
    <w:rsid w:val="00DA6E11"/>
    <w:rsid w:val="00DC3690"/>
    <w:rsid w:val="00DE0280"/>
    <w:rsid w:val="00F50126"/>
    <w:rsid w:val="00F77766"/>
    <w:rsid w:val="00FE5F1F"/>
    <w:rsid w:val="0D9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53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E9"/>
  </w:style>
  <w:style w:type="paragraph" w:styleId="Heading1">
    <w:name w:val="heading 1"/>
    <w:basedOn w:val="Normal"/>
    <w:next w:val="Normal"/>
    <w:link w:val="Heading1Char"/>
    <w:uiPriority w:val="9"/>
    <w:qFormat/>
    <w:rsid w:val="00742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A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0C7804"/>
    <w:pPr>
      <w:spacing w:after="100"/>
    </w:pPr>
    <w:rPr>
      <w:rFonts w:ascii="Rotis Semi Serif" w:hAnsi="Rotis Semi Seri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590D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90D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4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BD0"/>
  </w:style>
  <w:style w:type="paragraph" w:styleId="Footer">
    <w:name w:val="footer"/>
    <w:basedOn w:val="Normal"/>
    <w:link w:val="FooterChar"/>
    <w:uiPriority w:val="99"/>
    <w:unhideWhenUsed/>
    <w:rsid w:val="0074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D0"/>
  </w:style>
  <w:style w:type="character" w:customStyle="1" w:styleId="Heading1Char">
    <w:name w:val="Heading 1 Char"/>
    <w:basedOn w:val="DefaultParagraphFont"/>
    <w:link w:val="Heading1"/>
    <w:uiPriority w:val="9"/>
    <w:rsid w:val="00742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A1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DC36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3690"/>
  </w:style>
  <w:style w:type="paragraph" w:styleId="BalloonText">
    <w:name w:val="Balloon Text"/>
    <w:basedOn w:val="Normal"/>
    <w:link w:val="BalloonTextChar"/>
    <w:uiPriority w:val="99"/>
    <w:semiHidden/>
    <w:unhideWhenUsed/>
    <w:rsid w:val="00B63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0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E9"/>
  </w:style>
  <w:style w:type="paragraph" w:styleId="Heading1">
    <w:name w:val="heading 1"/>
    <w:basedOn w:val="Normal"/>
    <w:next w:val="Normal"/>
    <w:link w:val="Heading1Char"/>
    <w:uiPriority w:val="9"/>
    <w:qFormat/>
    <w:rsid w:val="00742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A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0C7804"/>
    <w:pPr>
      <w:spacing w:after="100"/>
    </w:pPr>
    <w:rPr>
      <w:rFonts w:ascii="Rotis Semi Serif" w:hAnsi="Rotis Semi Seri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590D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90D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4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BD0"/>
  </w:style>
  <w:style w:type="paragraph" w:styleId="Footer">
    <w:name w:val="footer"/>
    <w:basedOn w:val="Normal"/>
    <w:link w:val="FooterChar"/>
    <w:uiPriority w:val="99"/>
    <w:unhideWhenUsed/>
    <w:rsid w:val="0074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D0"/>
  </w:style>
  <w:style w:type="character" w:customStyle="1" w:styleId="Heading1Char">
    <w:name w:val="Heading 1 Char"/>
    <w:basedOn w:val="DefaultParagraphFont"/>
    <w:link w:val="Heading1"/>
    <w:uiPriority w:val="9"/>
    <w:rsid w:val="00742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A1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DC36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3690"/>
  </w:style>
  <w:style w:type="paragraph" w:styleId="BalloonText">
    <w:name w:val="Balloon Text"/>
    <w:basedOn w:val="Normal"/>
    <w:link w:val="BalloonTextChar"/>
    <w:uiPriority w:val="99"/>
    <w:semiHidden/>
    <w:unhideWhenUsed/>
    <w:rsid w:val="00B63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0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mosophia Char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D2EDE97F89142BA6AC288AA2A821B" ma:contentTypeVersion="10" ma:contentTypeDescription="Create a new document." ma:contentTypeScope="" ma:versionID="f208c5b56b56b35622b96f11486b0843">
  <xsd:schema xmlns:xsd="http://www.w3.org/2001/XMLSchema" xmlns:xs="http://www.w3.org/2001/XMLSchema" xmlns:p="http://schemas.microsoft.com/office/2006/metadata/properties" xmlns:ns2="a162bbc5-c415-4af1-8ee0-1a4582c96e88" xmlns:ns3="dfe5e241-4ab6-4e3c-aa32-39200c55a1fb" targetNamespace="http://schemas.microsoft.com/office/2006/metadata/properties" ma:root="true" ma:fieldsID="9d6ce2b9553763053f3c88c99fd2acce" ns2:_="" ns3:_="">
    <xsd:import namespace="a162bbc5-c415-4af1-8ee0-1a4582c96e88"/>
    <xsd:import namespace="dfe5e241-4ab6-4e3c-aa32-39200c55a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bbc5-c415-4af1-8ee0-1a4582c96e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e241-4ab6-4e3c-aa32-39200c55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3CFA4-5224-47CE-BC83-31CA0E55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2bbc5-c415-4af1-8ee0-1a4582c96e88"/>
    <ds:schemaRef ds:uri="dfe5e241-4ab6-4e3c-aa32-39200c55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840A6-A563-41DE-A843-5FC4CB91F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66D7A-1844-4E58-8993-5CFAA5A1A2F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a162bbc5-c415-4af1-8ee0-1a4582c96e88"/>
    <ds:schemaRef ds:uri="http://schemas.microsoft.com/office/infopath/2007/PartnerControls"/>
    <ds:schemaRef ds:uri="dfe5e241-4ab6-4e3c-aa32-39200c55a1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Hegedus</dc:creator>
  <cp:lastModifiedBy>Teresa Pagliuca</cp:lastModifiedBy>
  <cp:revision>2</cp:revision>
  <dcterms:created xsi:type="dcterms:W3CDTF">2019-05-30T13:38:00Z</dcterms:created>
  <dcterms:modified xsi:type="dcterms:W3CDTF">2019-05-30T13:38:00Z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0x010100BD9D2EDE97F89142BA6AC288AA2A821B</vt:lpwstr>
  </property>
</Properties>
</file>